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4" w:rsidRPr="003365E0" w:rsidRDefault="00E67834">
      <w:pPr>
        <w:rPr>
          <w:rFonts w:ascii="Calibri" w:hAnsi="Calibri"/>
          <w:u w:val="single"/>
        </w:rPr>
      </w:pPr>
      <w:r w:rsidRPr="003365E0">
        <w:rPr>
          <w:rFonts w:ascii="Calibri" w:hAnsi="Calibri"/>
          <w:u w:val="single"/>
        </w:rPr>
        <w:t>Alle formellen Voraussetzungen erfüllen einen bestimmten Zweck</w:t>
      </w:r>
      <w:r w:rsidR="00524487">
        <w:rPr>
          <w:rFonts w:ascii="Calibri" w:hAnsi="Calibri"/>
          <w:u w:val="single"/>
        </w:rPr>
        <w:t>:</w:t>
      </w:r>
      <w:bookmarkStart w:id="0" w:name="_GoBack"/>
      <w:bookmarkEnd w:id="0"/>
    </w:p>
    <w:p w:rsidR="00E67834" w:rsidRPr="002D09F1" w:rsidRDefault="00E67834">
      <w:pPr>
        <w:rPr>
          <w:rFonts w:ascii="Calibri" w:hAnsi="Calibri"/>
          <w:u w:val="single"/>
        </w:rPr>
      </w:pPr>
      <w:r w:rsidRPr="002D09F1">
        <w:rPr>
          <w:rFonts w:ascii="Calibri" w:hAnsi="Calibri"/>
          <w:u w:val="single"/>
        </w:rPr>
        <w:t>Studienbescheinigung</w:t>
      </w:r>
    </w:p>
    <w:p w:rsidR="00E67834" w:rsidRPr="002D09F1" w:rsidRDefault="00E67834" w:rsidP="002D09F1">
      <w:pPr>
        <w:rPr>
          <w:rFonts w:ascii="Calibri" w:hAnsi="Calibri"/>
        </w:rPr>
      </w:pPr>
      <w:r w:rsidRPr="002D09F1">
        <w:rPr>
          <w:rFonts w:ascii="Calibri" w:hAnsi="Calibri"/>
        </w:rPr>
        <w:t>Die Teilnahme ist nur für Studierende der U</w:t>
      </w:r>
      <w:r w:rsidR="002D09F1">
        <w:rPr>
          <w:rFonts w:ascii="Calibri" w:hAnsi="Calibri"/>
        </w:rPr>
        <w:t>niversität Heidelberg möglich</w:t>
      </w:r>
      <w:r w:rsidRPr="002D09F1">
        <w:rPr>
          <w:rFonts w:ascii="Calibri" w:hAnsi="Calibri"/>
        </w:rPr>
        <w:t>. Die Mittel, die uns zugewiesen sind, sind zweckgebunden und dürfen nur für Studierende der Universität Heidelberg verwendet werden</w:t>
      </w:r>
      <w:r w:rsidR="002D09F1">
        <w:rPr>
          <w:rFonts w:ascii="Calibri" w:hAnsi="Calibri"/>
        </w:rPr>
        <w:t>.</w:t>
      </w:r>
    </w:p>
    <w:p w:rsidR="00E67834" w:rsidRDefault="00E67834" w:rsidP="002D09F1">
      <w:r w:rsidRPr="002D09F1">
        <w:rPr>
          <w:rFonts w:ascii="Calibri" w:hAnsi="Calibri"/>
        </w:rPr>
        <w:t>Die Teilnahmebegrenzung auf ab</w:t>
      </w:r>
      <w:r w:rsidR="002D09F1" w:rsidRPr="002D09F1">
        <w:rPr>
          <w:rFonts w:ascii="Calibri" w:hAnsi="Calibri"/>
        </w:rPr>
        <w:t xml:space="preserve"> dem 6. Hochschulsemester dient der realistischen Vergleichbarkeit.</w:t>
      </w:r>
      <w:r w:rsidR="002D09F1" w:rsidRPr="002D09F1">
        <w:t xml:space="preserve"> </w:t>
      </w:r>
      <w:r w:rsidR="002D09F1">
        <w:t xml:space="preserve">Um Ihnen eine gute Vorbereitung zu ermöglichen, handelt es sich um Klausuren auf Examensniveau, teilweise um ehemalige Originalexamensklausuren. Dementsprechend ist die Teilnahme am HK </w:t>
      </w:r>
      <w:proofErr w:type="spellStart"/>
      <w:r w:rsidR="002D09F1">
        <w:t>Klausurenkurs</w:t>
      </w:r>
      <w:proofErr w:type="spellEnd"/>
      <w:r w:rsidR="002D09F1">
        <w:t xml:space="preserve"> nur für Examenskandidaten vorgesehen und </w:t>
      </w:r>
      <w:r w:rsidR="0013174A">
        <w:t>ergibt</w:t>
      </w:r>
      <w:r w:rsidR="002D09F1">
        <w:t xml:space="preserve"> erst in der Examensvorbereitung Sinn. Schreiben zu v</w:t>
      </w:r>
      <w:r w:rsidR="00C23820">
        <w:t>iele Studierende</w:t>
      </w:r>
      <w:r w:rsidR="002D09F1">
        <w:t xml:space="preserve"> mit, die sich noch in den Anfangssemestern befinden, so verfälscht das den Erwartungshorizont und verbraucht überproportional viele Ressourcen.</w:t>
      </w:r>
    </w:p>
    <w:p w:rsidR="002D09F1" w:rsidRPr="002D09F1" w:rsidRDefault="002D09F1" w:rsidP="002D09F1">
      <w:pPr>
        <w:rPr>
          <w:rFonts w:ascii="Calibri" w:hAnsi="Calibri"/>
        </w:rPr>
      </w:pPr>
      <w:r>
        <w:t>Für die Aussagekräftigkeit der Studienbescheinigung ist es unerlässlich, dass zumindest Name und Matrikelnummer ersichtlich sind. Das dient auch der Verhinderung einer Doppelverwendung.</w:t>
      </w:r>
    </w:p>
    <w:p w:rsidR="00E67834" w:rsidRPr="002D09F1" w:rsidRDefault="002D09F1">
      <w:pPr>
        <w:rPr>
          <w:rFonts w:ascii="Calibri" w:hAnsi="Calibri"/>
          <w:u w:val="single"/>
        </w:rPr>
      </w:pPr>
      <w:r w:rsidRPr="002D09F1">
        <w:rPr>
          <w:rFonts w:ascii="Calibri" w:hAnsi="Calibri"/>
          <w:u w:val="single"/>
        </w:rPr>
        <w:t>Deckblatt</w:t>
      </w:r>
    </w:p>
    <w:p w:rsidR="003365E0" w:rsidRDefault="002D09F1" w:rsidP="00E67834">
      <w:pPr>
        <w:rPr>
          <w:rFonts w:ascii="Calibri" w:hAnsi="Calibri"/>
        </w:rPr>
      </w:pPr>
      <w:r>
        <w:rPr>
          <w:rFonts w:ascii="Calibri" w:hAnsi="Calibri"/>
        </w:rPr>
        <w:t xml:space="preserve">Die Informationen, die auf dem Deckblatt anzugeben sind, sollen zum einen das „Abhandenkommen“ von Klausuren einschränken als auch die alphabetische Sortierung bzw. das geordnete Lagern im HK </w:t>
      </w:r>
      <w:proofErr w:type="spellStart"/>
      <w:r>
        <w:rPr>
          <w:rFonts w:ascii="Calibri" w:hAnsi="Calibri"/>
        </w:rPr>
        <w:t>Klausurenregal</w:t>
      </w:r>
      <w:proofErr w:type="spellEnd"/>
      <w:r>
        <w:rPr>
          <w:rFonts w:ascii="Calibri" w:hAnsi="Calibri"/>
        </w:rPr>
        <w:t xml:space="preserve"> ermöglichen. Dazu ist es unerlässlich, dass der </w:t>
      </w:r>
      <w:r w:rsidRPr="00C23820">
        <w:rPr>
          <w:rFonts w:ascii="Calibri" w:hAnsi="Calibri"/>
        </w:rPr>
        <w:t xml:space="preserve">Name ausgeschrieben </w:t>
      </w:r>
      <w:r>
        <w:rPr>
          <w:rFonts w:ascii="Calibri" w:hAnsi="Calibri"/>
        </w:rPr>
        <w:t xml:space="preserve">wird. </w:t>
      </w:r>
    </w:p>
    <w:p w:rsidR="003365E0" w:rsidRDefault="00C23820" w:rsidP="00E67834">
      <w:pPr>
        <w:rPr>
          <w:rFonts w:ascii="Calibri" w:hAnsi="Calibri"/>
        </w:rPr>
      </w:pPr>
      <w:r>
        <w:rPr>
          <w:rFonts w:ascii="Calibri" w:hAnsi="Calibri"/>
        </w:rPr>
        <w:t>Wenn mehrere</w:t>
      </w:r>
      <w:r w:rsidR="003365E0">
        <w:rPr>
          <w:rFonts w:ascii="Calibri" w:hAnsi="Calibri"/>
        </w:rPr>
        <w:t xml:space="preserve"> Studierende nur die Matrikelnummer angeben, kommt es oft zu Verwechslungen oder zur falschen Mitnahme von Klausuren. Wir wollen, dass alles Studierenden von Ihren Korrekturen p</w:t>
      </w:r>
      <w:r w:rsidR="008A607E">
        <w:rPr>
          <w:rFonts w:ascii="Calibri" w:hAnsi="Calibri"/>
        </w:rPr>
        <w:t>rofitieren. Daher möchten wir d</w:t>
      </w:r>
      <w:r w:rsidR="003365E0">
        <w:rPr>
          <w:rFonts w:ascii="Calibri" w:hAnsi="Calibri"/>
        </w:rPr>
        <w:t>e</w:t>
      </w:r>
      <w:r w:rsidR="008A607E">
        <w:rPr>
          <w:rFonts w:ascii="Calibri" w:hAnsi="Calibri"/>
        </w:rPr>
        <w:t>r</w:t>
      </w:r>
      <w:r w:rsidR="003365E0">
        <w:rPr>
          <w:rFonts w:ascii="Calibri" w:hAnsi="Calibri"/>
        </w:rPr>
        <w:t xml:space="preserve"> Unsitte des „Abhandenkommens“ der Klausuren so gut es geht vorbeugen. </w:t>
      </w:r>
    </w:p>
    <w:p w:rsidR="00E67834" w:rsidRDefault="003365E0" w:rsidP="00E67834">
      <w:pPr>
        <w:rPr>
          <w:rFonts w:ascii="Calibri" w:hAnsi="Calibri"/>
        </w:rPr>
      </w:pPr>
      <w:r>
        <w:rPr>
          <w:rFonts w:ascii="Calibri" w:hAnsi="Calibri"/>
        </w:rPr>
        <w:t xml:space="preserve">Die Klausuren werden vor der Ausgabe an die Studierenden alphabetisch sortiert. </w:t>
      </w:r>
      <w:r w:rsidR="002D09F1">
        <w:rPr>
          <w:rFonts w:ascii="Calibri" w:hAnsi="Calibri"/>
        </w:rPr>
        <w:t>Eine numerische Sortierung nach Matrikelnummern ist bei etwa 350</w:t>
      </w:r>
      <w:r w:rsidR="008A607E">
        <w:rPr>
          <w:rFonts w:ascii="Calibri" w:hAnsi="Calibri"/>
        </w:rPr>
        <w:t xml:space="preserve"> - 400</w:t>
      </w:r>
      <w:r w:rsidR="002D09F1">
        <w:rPr>
          <w:rFonts w:ascii="Calibri" w:hAnsi="Calibri"/>
        </w:rPr>
        <w:t xml:space="preserve"> Kla</w:t>
      </w:r>
      <w:r w:rsidR="008A607E">
        <w:rPr>
          <w:rFonts w:ascii="Calibri" w:hAnsi="Calibri"/>
        </w:rPr>
        <w:t xml:space="preserve">usuren pro HK </w:t>
      </w:r>
      <w:r w:rsidR="002D09F1">
        <w:rPr>
          <w:rFonts w:ascii="Calibri" w:hAnsi="Calibri"/>
        </w:rPr>
        <w:t xml:space="preserve">Klausur schlicht unmöglich. </w:t>
      </w:r>
      <w:r>
        <w:rPr>
          <w:rFonts w:ascii="Calibri" w:hAnsi="Calibri"/>
        </w:rPr>
        <w:t>Die HK Nummer ist deshalb notwendig, weil die Klausuren im HK Regal nach HK Nummern sortiert gelagert werden. Außerdem werden die gelagerten Klausuren nach 4 Wochen vernichtet. Wann di</w:t>
      </w:r>
      <w:r w:rsidR="008A607E">
        <w:rPr>
          <w:rFonts w:ascii="Calibri" w:hAnsi="Calibri"/>
        </w:rPr>
        <w:t>ese vier Wochen abgelaufen sind</w:t>
      </w:r>
      <w:r>
        <w:rPr>
          <w:rFonts w:ascii="Calibri" w:hAnsi="Calibri"/>
        </w:rPr>
        <w:t xml:space="preserve"> kann nur errechnet werden, wenn die einzelne Klausur einer bestimmten HK zugeordnet werden kann.</w:t>
      </w:r>
    </w:p>
    <w:p w:rsidR="00E67834" w:rsidRPr="00E67834" w:rsidRDefault="00E67834" w:rsidP="00E67834">
      <w:pPr>
        <w:rPr>
          <w:rFonts w:ascii="Calibri" w:hAnsi="Calibri"/>
        </w:rPr>
      </w:pPr>
    </w:p>
    <w:sectPr w:rsidR="00E67834" w:rsidRPr="00E67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B41"/>
    <w:multiLevelType w:val="hybridMultilevel"/>
    <w:tmpl w:val="DDC2ECF8"/>
    <w:lvl w:ilvl="0" w:tplc="43F44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737"/>
    <w:multiLevelType w:val="hybridMultilevel"/>
    <w:tmpl w:val="A08C813E"/>
    <w:lvl w:ilvl="0" w:tplc="96F47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60"/>
    <w:rsid w:val="0013174A"/>
    <w:rsid w:val="00135C1C"/>
    <w:rsid w:val="00155228"/>
    <w:rsid w:val="002D09F1"/>
    <w:rsid w:val="003365E0"/>
    <w:rsid w:val="004C5EEE"/>
    <w:rsid w:val="00524487"/>
    <w:rsid w:val="008A607E"/>
    <w:rsid w:val="00C23820"/>
    <w:rsid w:val="00E67834"/>
    <w:rsid w:val="00F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3F030F85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HeidelPraep!</cp:lastModifiedBy>
  <cp:revision>2</cp:revision>
  <dcterms:created xsi:type="dcterms:W3CDTF">2016-03-21T14:51:00Z</dcterms:created>
  <dcterms:modified xsi:type="dcterms:W3CDTF">2016-03-21T14:51:00Z</dcterms:modified>
</cp:coreProperties>
</file>