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B4BA" w14:textId="77777777" w:rsidR="00847C52" w:rsidRDefault="00847C52"/>
    <w:tbl>
      <w:tblPr>
        <w:tblW w:w="10188" w:type="dxa"/>
        <w:tblLayout w:type="fixed"/>
        <w:tblLook w:val="01E0" w:firstRow="1" w:lastRow="1" w:firstColumn="1" w:lastColumn="1" w:noHBand="0" w:noVBand="0"/>
      </w:tblPr>
      <w:tblGrid>
        <w:gridCol w:w="4788"/>
        <w:gridCol w:w="3960"/>
        <w:gridCol w:w="1440"/>
      </w:tblGrid>
      <w:tr w:rsidR="00BB5924" w14:paraId="1801C25C" w14:textId="77777777" w:rsidTr="003126CE">
        <w:tc>
          <w:tcPr>
            <w:tcW w:w="4788" w:type="dxa"/>
            <w:shd w:val="clear" w:color="auto" w:fill="auto"/>
          </w:tcPr>
          <w:p w14:paraId="37EF0FFF" w14:textId="77777777" w:rsidR="00BB5924" w:rsidRDefault="00BB5924" w:rsidP="00150C60">
            <w:pPr>
              <w:pStyle w:val="Kopfzeile"/>
            </w:pPr>
          </w:p>
        </w:tc>
        <w:tc>
          <w:tcPr>
            <w:tcW w:w="3960" w:type="dxa"/>
            <w:shd w:val="clear" w:color="auto" w:fill="auto"/>
          </w:tcPr>
          <w:p w14:paraId="69458DF7" w14:textId="77777777" w:rsidR="00BB5924" w:rsidRDefault="005A6CD7" w:rsidP="00150C60">
            <w:pPr>
              <w:pStyle w:val="Kopfzeile"/>
            </w:pPr>
            <w:r>
              <w:rPr>
                <w:noProof/>
              </w:rPr>
              <w:drawing>
                <wp:inline distT="0" distB="0" distL="0" distR="0" wp14:anchorId="2C48B5CD" wp14:editId="7C7353D5">
                  <wp:extent cx="2316480" cy="1226820"/>
                  <wp:effectExtent l="0" t="0" r="7620" b="0"/>
                  <wp:docPr id="1" name="Bild 1" descr="4c_Logo_min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Logo_mini_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226820"/>
                          </a:xfrm>
                          <a:prstGeom prst="rect">
                            <a:avLst/>
                          </a:prstGeom>
                          <a:noFill/>
                          <a:ln>
                            <a:noFill/>
                          </a:ln>
                        </pic:spPr>
                      </pic:pic>
                    </a:graphicData>
                  </a:graphic>
                </wp:inline>
              </w:drawing>
            </w:r>
          </w:p>
        </w:tc>
        <w:tc>
          <w:tcPr>
            <w:tcW w:w="1440" w:type="dxa"/>
            <w:shd w:val="clear" w:color="auto" w:fill="auto"/>
          </w:tcPr>
          <w:p w14:paraId="2C641EE3" w14:textId="77777777" w:rsidR="00BB5924" w:rsidRDefault="00BB5924" w:rsidP="00150C60">
            <w:pPr>
              <w:pStyle w:val="Kopfzeile"/>
            </w:pPr>
          </w:p>
        </w:tc>
      </w:tr>
    </w:tbl>
    <w:p w14:paraId="1689F960" w14:textId="77777777" w:rsidR="00D97FB1" w:rsidRDefault="00D97FB1" w:rsidP="00BB5924"/>
    <w:p w14:paraId="463082F5" w14:textId="77777777" w:rsidR="00D97FB1" w:rsidRDefault="005A6CD7" w:rsidP="00BB5924">
      <w:r>
        <w:rPr>
          <w:noProof/>
        </w:rPr>
        <mc:AlternateContent>
          <mc:Choice Requires="wps">
            <w:drawing>
              <wp:anchor distT="0" distB="0" distL="114300" distR="114300" simplePos="0" relativeHeight="251658240" behindDoc="0" locked="0" layoutInCell="1" allowOverlap="1" wp14:anchorId="6F6414D4" wp14:editId="6D7FEBFE">
                <wp:simplePos x="0" y="0"/>
                <wp:positionH relativeFrom="column">
                  <wp:posOffset>4457700</wp:posOffset>
                </wp:positionH>
                <wp:positionV relativeFrom="paragraph">
                  <wp:posOffset>1905</wp:posOffset>
                </wp:positionV>
                <wp:extent cx="2171700" cy="2057400"/>
                <wp:effectExtent l="0" t="127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BDE8" w14:textId="77777777" w:rsidR="00DA3216" w:rsidRPr="006A0DCC" w:rsidRDefault="00DA3216" w:rsidP="00DA3216">
                            <w:pPr>
                              <w:suppressOverlap/>
                              <w:rPr>
                                <w:sz w:val="16"/>
                                <w:szCs w:val="16"/>
                              </w:rPr>
                            </w:pPr>
                            <w:r w:rsidRPr="006A0DCC">
                              <w:rPr>
                                <w:sz w:val="16"/>
                                <w:szCs w:val="16"/>
                              </w:rPr>
                              <w:t>Juristische Fakultät</w:t>
                            </w:r>
                          </w:p>
                          <w:p w14:paraId="57A02567" w14:textId="77777777" w:rsidR="00DA3216" w:rsidRPr="006A0DCC" w:rsidRDefault="00464F96" w:rsidP="00DA3216">
                            <w:pPr>
                              <w:suppressOverlap/>
                              <w:rPr>
                                <w:sz w:val="16"/>
                                <w:szCs w:val="16"/>
                              </w:rPr>
                            </w:pPr>
                            <w:r>
                              <w:rPr>
                                <w:sz w:val="16"/>
                                <w:szCs w:val="16"/>
                              </w:rPr>
                              <w:t xml:space="preserve">Lehrstuhl </w:t>
                            </w:r>
                            <w:r w:rsidR="00DA3216" w:rsidRPr="006A0DCC">
                              <w:rPr>
                                <w:sz w:val="16"/>
                                <w:szCs w:val="16"/>
                              </w:rPr>
                              <w:t xml:space="preserve">für Bürgerliches Recht, </w:t>
                            </w:r>
                          </w:p>
                          <w:p w14:paraId="35C7BC22" w14:textId="77777777" w:rsidR="00DA3216" w:rsidRPr="006A0DCC" w:rsidRDefault="00DA3216" w:rsidP="00DA3216">
                            <w:pPr>
                              <w:suppressOverlap/>
                              <w:rPr>
                                <w:sz w:val="16"/>
                                <w:szCs w:val="16"/>
                              </w:rPr>
                            </w:pPr>
                            <w:r w:rsidRPr="006A0DCC">
                              <w:rPr>
                                <w:sz w:val="16"/>
                                <w:szCs w:val="16"/>
                              </w:rPr>
                              <w:t xml:space="preserve">Arbeitsrecht und </w:t>
                            </w:r>
                            <w:r w:rsidR="00464F96">
                              <w:rPr>
                                <w:sz w:val="16"/>
                                <w:szCs w:val="16"/>
                              </w:rPr>
                              <w:t>Unternehmens</w:t>
                            </w:r>
                            <w:r w:rsidRPr="006A0DCC">
                              <w:rPr>
                                <w:sz w:val="16"/>
                                <w:szCs w:val="16"/>
                              </w:rPr>
                              <w:t>recht</w:t>
                            </w:r>
                          </w:p>
                          <w:p w14:paraId="4A89246A" w14:textId="77777777" w:rsidR="000C0F31" w:rsidRDefault="000C0F31" w:rsidP="00DA3216">
                            <w:pPr>
                              <w:suppressOverlap/>
                              <w:rPr>
                                <w:sz w:val="16"/>
                                <w:szCs w:val="16"/>
                              </w:rPr>
                            </w:pPr>
                          </w:p>
                          <w:p w14:paraId="0A46DBF7" w14:textId="77777777" w:rsidR="000C0F31" w:rsidRPr="001D29BD" w:rsidRDefault="00DA3216" w:rsidP="00DA3216">
                            <w:pPr>
                              <w:suppressOverlap/>
                              <w:rPr>
                                <w:b/>
                                <w:sz w:val="16"/>
                                <w:szCs w:val="16"/>
                              </w:rPr>
                            </w:pPr>
                            <w:r w:rsidRPr="001D29BD">
                              <w:rPr>
                                <w:b/>
                                <w:sz w:val="16"/>
                                <w:szCs w:val="16"/>
                              </w:rPr>
                              <w:t xml:space="preserve">Professor Dr. </w:t>
                            </w:r>
                            <w:r w:rsidR="0041719E" w:rsidRPr="001D29BD">
                              <w:rPr>
                                <w:b/>
                                <w:sz w:val="16"/>
                                <w:szCs w:val="16"/>
                              </w:rPr>
                              <w:t xml:space="preserve">Markus Stoffels </w:t>
                            </w:r>
                          </w:p>
                          <w:p w14:paraId="5B7143F5" w14:textId="77777777" w:rsidR="00DA3216" w:rsidRPr="006A0DCC" w:rsidRDefault="00DA3216" w:rsidP="00DA3216">
                            <w:pPr>
                              <w:suppressOverlap/>
                              <w:rPr>
                                <w:sz w:val="16"/>
                                <w:szCs w:val="16"/>
                              </w:rPr>
                            </w:pPr>
                          </w:p>
                          <w:p w14:paraId="2348F4CF" w14:textId="77777777" w:rsidR="00DA3216" w:rsidRPr="006A0DCC" w:rsidRDefault="00DA3216" w:rsidP="00DA3216">
                            <w:pPr>
                              <w:spacing w:before="20"/>
                              <w:rPr>
                                <w:sz w:val="16"/>
                                <w:szCs w:val="16"/>
                              </w:rPr>
                            </w:pPr>
                            <w:r w:rsidRPr="006A0DCC">
                              <w:rPr>
                                <w:sz w:val="16"/>
                                <w:szCs w:val="16"/>
                              </w:rPr>
                              <w:t>Friedrich-Ebert-Anlage 6 - 10</w:t>
                            </w:r>
                          </w:p>
                          <w:p w14:paraId="40E464C4" w14:textId="77777777" w:rsidR="00DA3216" w:rsidRPr="006A0DCC" w:rsidRDefault="00DA3216" w:rsidP="00DA3216">
                            <w:pPr>
                              <w:spacing w:before="20"/>
                              <w:rPr>
                                <w:sz w:val="16"/>
                                <w:szCs w:val="16"/>
                              </w:rPr>
                            </w:pPr>
                            <w:r w:rsidRPr="006A0DCC">
                              <w:rPr>
                                <w:sz w:val="16"/>
                                <w:szCs w:val="16"/>
                              </w:rPr>
                              <w:t>D-69117 Heidelberg</w:t>
                            </w:r>
                          </w:p>
                          <w:p w14:paraId="14FA9C8E" w14:textId="77777777" w:rsidR="00DA3216" w:rsidRPr="006A0DCC" w:rsidRDefault="00DA3216" w:rsidP="00DA3216">
                            <w:pPr>
                              <w:spacing w:before="20"/>
                              <w:rPr>
                                <w:sz w:val="16"/>
                                <w:szCs w:val="16"/>
                              </w:rPr>
                            </w:pPr>
                            <w:r w:rsidRPr="006A0DCC">
                              <w:rPr>
                                <w:sz w:val="16"/>
                                <w:szCs w:val="16"/>
                              </w:rPr>
                              <w:t xml:space="preserve">Dienstzimmer: R. </w:t>
                            </w:r>
                            <w:r w:rsidR="0041719E">
                              <w:rPr>
                                <w:sz w:val="16"/>
                                <w:szCs w:val="16"/>
                              </w:rPr>
                              <w:t>224</w:t>
                            </w:r>
                          </w:p>
                          <w:p w14:paraId="6D54B5E5" w14:textId="77777777" w:rsidR="0041719E" w:rsidRDefault="009B04BD" w:rsidP="00DA3216">
                            <w:pPr>
                              <w:spacing w:before="20"/>
                              <w:rPr>
                                <w:sz w:val="16"/>
                                <w:szCs w:val="16"/>
                              </w:rPr>
                            </w:pPr>
                            <w:r>
                              <w:rPr>
                                <w:sz w:val="16"/>
                                <w:szCs w:val="16"/>
                              </w:rPr>
                              <w:t>Tel.: ++49 (0)6221/54</w:t>
                            </w:r>
                            <w:r w:rsidR="000456EA">
                              <w:rPr>
                                <w:sz w:val="16"/>
                                <w:szCs w:val="16"/>
                              </w:rPr>
                              <w:t>-</w:t>
                            </w:r>
                            <w:r>
                              <w:rPr>
                                <w:sz w:val="16"/>
                                <w:szCs w:val="16"/>
                              </w:rPr>
                              <w:t>7890</w:t>
                            </w:r>
                          </w:p>
                          <w:p w14:paraId="65D308E0" w14:textId="77777777" w:rsidR="00DA3216" w:rsidRPr="006A0DCC" w:rsidRDefault="00DA3216" w:rsidP="00DA3216">
                            <w:pPr>
                              <w:spacing w:before="20"/>
                              <w:rPr>
                                <w:sz w:val="16"/>
                                <w:szCs w:val="16"/>
                                <w:lang w:val="it-IT"/>
                              </w:rPr>
                            </w:pPr>
                            <w:r w:rsidRPr="006A0DCC">
                              <w:rPr>
                                <w:sz w:val="16"/>
                                <w:szCs w:val="16"/>
                                <w:lang w:val="it-IT"/>
                              </w:rPr>
                              <w:t>E-Mail</w:t>
                            </w:r>
                            <w:r w:rsidRPr="006A0DCC">
                              <w:rPr>
                                <w:sz w:val="14"/>
                                <w:szCs w:val="14"/>
                                <w:lang w:val="it-IT"/>
                              </w:rPr>
                              <w:t>:</w:t>
                            </w:r>
                            <w:r w:rsidR="00E86FA2">
                              <w:rPr>
                                <w:sz w:val="14"/>
                                <w:szCs w:val="14"/>
                                <w:lang w:val="it-IT"/>
                              </w:rPr>
                              <w:t xml:space="preserve"> stoffels@jurs.uni-heidelberg.de</w:t>
                            </w:r>
                          </w:p>
                          <w:p w14:paraId="6C086EC9" w14:textId="77777777" w:rsidR="00D97FB1" w:rsidRPr="00FE0E1F" w:rsidRDefault="00D97FB1" w:rsidP="00DA3216">
                            <w:pPr>
                              <w:spacing w:before="20"/>
                              <w:rPr>
                                <w:sz w:val="16"/>
                                <w:szCs w:val="16"/>
                                <w:lang w:val="it-IT"/>
                              </w:rPr>
                            </w:pPr>
                          </w:p>
                          <w:p w14:paraId="1A8F0710" w14:textId="77777777" w:rsidR="00DA3216" w:rsidRPr="000F0ACC" w:rsidRDefault="00D97FB1">
                            <w:r w:rsidRPr="000F0ACC">
                              <w:t xml:space="preserve">Heidelberg, </w:t>
                            </w:r>
                            <w:r w:rsidR="002C53DE" w:rsidRPr="000F0ACC">
                              <w:t xml:space="preserve">den </w:t>
                            </w:r>
                            <w:r w:rsidRPr="000F0ACC">
                              <w:fldChar w:fldCharType="begin"/>
                            </w:r>
                            <w:r w:rsidRPr="000F0ACC">
                              <w:instrText xml:space="preserve"> TIME \@ "dd.MM.yyyy" </w:instrText>
                            </w:r>
                            <w:r w:rsidRPr="000F0ACC">
                              <w:fldChar w:fldCharType="separate"/>
                            </w:r>
                            <w:r w:rsidR="009838F9">
                              <w:rPr>
                                <w:noProof/>
                              </w:rPr>
                              <w:t>09.11.2020</w:t>
                            </w:r>
                            <w:r w:rsidRPr="000F0ACC">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414D4" id="_x0000_t202" coordsize="21600,21600" o:spt="202" path="m,l,21600r21600,l21600,xe">
                <v:stroke joinstyle="miter"/>
                <v:path gradientshapeok="t" o:connecttype="rect"/>
              </v:shapetype>
              <v:shape id="Text Box 7" o:spid="_x0000_s1026" type="#_x0000_t202" style="position:absolute;margin-left:351pt;margin-top:.15pt;width:171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UtAIAALo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" filled="f" stroked="f">
                <v:textbox>
                  <w:txbxContent>
                    <w:p w14:paraId="22B6BDE8" w14:textId="77777777" w:rsidR="00DA3216" w:rsidRPr="006A0DCC" w:rsidRDefault="00DA3216" w:rsidP="00DA3216">
                      <w:pPr>
                        <w:suppressOverlap/>
                        <w:rPr>
                          <w:sz w:val="16"/>
                          <w:szCs w:val="16"/>
                        </w:rPr>
                      </w:pPr>
                      <w:r w:rsidRPr="006A0DCC">
                        <w:rPr>
                          <w:sz w:val="16"/>
                          <w:szCs w:val="16"/>
                        </w:rPr>
                        <w:t>Juristische Fakultät</w:t>
                      </w:r>
                    </w:p>
                    <w:p w14:paraId="57A02567" w14:textId="77777777" w:rsidR="00DA3216" w:rsidRPr="006A0DCC" w:rsidRDefault="00464F96" w:rsidP="00DA3216">
                      <w:pPr>
                        <w:suppressOverlap/>
                        <w:rPr>
                          <w:sz w:val="16"/>
                          <w:szCs w:val="16"/>
                        </w:rPr>
                      </w:pPr>
                      <w:r>
                        <w:rPr>
                          <w:sz w:val="16"/>
                          <w:szCs w:val="16"/>
                        </w:rPr>
                        <w:t xml:space="preserve">Lehrstuhl </w:t>
                      </w:r>
                      <w:r w:rsidR="00DA3216" w:rsidRPr="006A0DCC">
                        <w:rPr>
                          <w:sz w:val="16"/>
                          <w:szCs w:val="16"/>
                        </w:rPr>
                        <w:t xml:space="preserve">für Bürgerliches Recht, </w:t>
                      </w:r>
                    </w:p>
                    <w:p w14:paraId="35C7BC22" w14:textId="77777777" w:rsidR="00DA3216" w:rsidRPr="006A0DCC" w:rsidRDefault="00DA3216" w:rsidP="00DA3216">
                      <w:pPr>
                        <w:suppressOverlap/>
                        <w:rPr>
                          <w:sz w:val="16"/>
                          <w:szCs w:val="16"/>
                        </w:rPr>
                      </w:pPr>
                      <w:r w:rsidRPr="006A0DCC">
                        <w:rPr>
                          <w:sz w:val="16"/>
                          <w:szCs w:val="16"/>
                        </w:rPr>
                        <w:t xml:space="preserve">Arbeitsrecht und </w:t>
                      </w:r>
                      <w:r w:rsidR="00464F96">
                        <w:rPr>
                          <w:sz w:val="16"/>
                          <w:szCs w:val="16"/>
                        </w:rPr>
                        <w:t>Unternehmens</w:t>
                      </w:r>
                      <w:r w:rsidRPr="006A0DCC">
                        <w:rPr>
                          <w:sz w:val="16"/>
                          <w:szCs w:val="16"/>
                        </w:rPr>
                        <w:t>recht</w:t>
                      </w:r>
                    </w:p>
                    <w:p w14:paraId="4A89246A" w14:textId="77777777" w:rsidR="000C0F31" w:rsidRDefault="000C0F31" w:rsidP="00DA3216">
                      <w:pPr>
                        <w:suppressOverlap/>
                        <w:rPr>
                          <w:sz w:val="16"/>
                          <w:szCs w:val="16"/>
                        </w:rPr>
                      </w:pPr>
                    </w:p>
                    <w:p w14:paraId="0A46DBF7" w14:textId="77777777" w:rsidR="000C0F31" w:rsidRPr="001D29BD" w:rsidRDefault="00DA3216" w:rsidP="00DA3216">
                      <w:pPr>
                        <w:suppressOverlap/>
                        <w:rPr>
                          <w:b/>
                          <w:sz w:val="16"/>
                          <w:szCs w:val="16"/>
                        </w:rPr>
                      </w:pPr>
                      <w:r w:rsidRPr="001D29BD">
                        <w:rPr>
                          <w:b/>
                          <w:sz w:val="16"/>
                          <w:szCs w:val="16"/>
                        </w:rPr>
                        <w:t xml:space="preserve">Professor Dr. </w:t>
                      </w:r>
                      <w:r w:rsidR="0041719E" w:rsidRPr="001D29BD">
                        <w:rPr>
                          <w:b/>
                          <w:sz w:val="16"/>
                          <w:szCs w:val="16"/>
                        </w:rPr>
                        <w:t xml:space="preserve">Markus Stoffels </w:t>
                      </w:r>
                    </w:p>
                    <w:p w14:paraId="5B7143F5" w14:textId="77777777" w:rsidR="00DA3216" w:rsidRPr="006A0DCC" w:rsidRDefault="00DA3216" w:rsidP="00DA3216">
                      <w:pPr>
                        <w:suppressOverlap/>
                        <w:rPr>
                          <w:sz w:val="16"/>
                          <w:szCs w:val="16"/>
                        </w:rPr>
                      </w:pPr>
                    </w:p>
                    <w:p w14:paraId="2348F4CF" w14:textId="77777777" w:rsidR="00DA3216" w:rsidRPr="006A0DCC" w:rsidRDefault="00DA3216" w:rsidP="00DA3216">
                      <w:pPr>
                        <w:spacing w:before="20"/>
                        <w:rPr>
                          <w:sz w:val="16"/>
                          <w:szCs w:val="16"/>
                        </w:rPr>
                      </w:pPr>
                      <w:r w:rsidRPr="006A0DCC">
                        <w:rPr>
                          <w:sz w:val="16"/>
                          <w:szCs w:val="16"/>
                        </w:rPr>
                        <w:t>Friedrich-Ebert-Anlage 6 - 10</w:t>
                      </w:r>
                    </w:p>
                    <w:p w14:paraId="40E464C4" w14:textId="77777777" w:rsidR="00DA3216" w:rsidRPr="006A0DCC" w:rsidRDefault="00DA3216" w:rsidP="00DA3216">
                      <w:pPr>
                        <w:spacing w:before="20"/>
                        <w:rPr>
                          <w:sz w:val="16"/>
                          <w:szCs w:val="16"/>
                        </w:rPr>
                      </w:pPr>
                      <w:r w:rsidRPr="006A0DCC">
                        <w:rPr>
                          <w:sz w:val="16"/>
                          <w:szCs w:val="16"/>
                        </w:rPr>
                        <w:t>D-69117 Heidelberg</w:t>
                      </w:r>
                    </w:p>
                    <w:p w14:paraId="14FA9C8E" w14:textId="77777777" w:rsidR="00DA3216" w:rsidRPr="006A0DCC" w:rsidRDefault="00DA3216" w:rsidP="00DA3216">
                      <w:pPr>
                        <w:spacing w:before="20"/>
                        <w:rPr>
                          <w:sz w:val="16"/>
                          <w:szCs w:val="16"/>
                        </w:rPr>
                      </w:pPr>
                      <w:r w:rsidRPr="006A0DCC">
                        <w:rPr>
                          <w:sz w:val="16"/>
                          <w:szCs w:val="16"/>
                        </w:rPr>
                        <w:t xml:space="preserve">Dienstzimmer: R. </w:t>
                      </w:r>
                      <w:r w:rsidR="0041719E">
                        <w:rPr>
                          <w:sz w:val="16"/>
                          <w:szCs w:val="16"/>
                        </w:rPr>
                        <w:t>224</w:t>
                      </w:r>
                    </w:p>
                    <w:p w14:paraId="6D54B5E5" w14:textId="77777777" w:rsidR="0041719E" w:rsidRDefault="009B04BD" w:rsidP="00DA3216">
                      <w:pPr>
                        <w:spacing w:before="20"/>
                        <w:rPr>
                          <w:sz w:val="16"/>
                          <w:szCs w:val="16"/>
                        </w:rPr>
                      </w:pPr>
                      <w:r>
                        <w:rPr>
                          <w:sz w:val="16"/>
                          <w:szCs w:val="16"/>
                        </w:rPr>
                        <w:t>Tel.: ++49 (0)6221/54</w:t>
                      </w:r>
                      <w:r w:rsidR="000456EA">
                        <w:rPr>
                          <w:sz w:val="16"/>
                          <w:szCs w:val="16"/>
                        </w:rPr>
                        <w:t>-</w:t>
                      </w:r>
                      <w:r>
                        <w:rPr>
                          <w:sz w:val="16"/>
                          <w:szCs w:val="16"/>
                        </w:rPr>
                        <w:t>7890</w:t>
                      </w:r>
                    </w:p>
                    <w:p w14:paraId="65D308E0" w14:textId="77777777" w:rsidR="00DA3216" w:rsidRPr="006A0DCC" w:rsidRDefault="00DA3216" w:rsidP="00DA3216">
                      <w:pPr>
                        <w:spacing w:before="20"/>
                        <w:rPr>
                          <w:sz w:val="16"/>
                          <w:szCs w:val="16"/>
                          <w:lang w:val="it-IT"/>
                        </w:rPr>
                      </w:pPr>
                      <w:r w:rsidRPr="006A0DCC">
                        <w:rPr>
                          <w:sz w:val="16"/>
                          <w:szCs w:val="16"/>
                          <w:lang w:val="it-IT"/>
                        </w:rPr>
                        <w:t>E-Mail</w:t>
                      </w:r>
                      <w:r w:rsidRPr="006A0DCC">
                        <w:rPr>
                          <w:sz w:val="14"/>
                          <w:szCs w:val="14"/>
                          <w:lang w:val="it-IT"/>
                        </w:rPr>
                        <w:t>:</w:t>
                      </w:r>
                      <w:r w:rsidR="00E86FA2">
                        <w:rPr>
                          <w:sz w:val="14"/>
                          <w:szCs w:val="14"/>
                          <w:lang w:val="it-IT"/>
                        </w:rPr>
                        <w:t xml:space="preserve"> stoffels@jurs.uni-heidelberg.de</w:t>
                      </w:r>
                    </w:p>
                    <w:p w14:paraId="6C086EC9" w14:textId="77777777" w:rsidR="00D97FB1" w:rsidRPr="00FE0E1F" w:rsidRDefault="00D97FB1" w:rsidP="00DA3216">
                      <w:pPr>
                        <w:spacing w:before="20"/>
                        <w:rPr>
                          <w:sz w:val="16"/>
                          <w:szCs w:val="16"/>
                          <w:lang w:val="it-IT"/>
                        </w:rPr>
                      </w:pPr>
                    </w:p>
                    <w:p w14:paraId="1A8F0710" w14:textId="77777777" w:rsidR="00DA3216" w:rsidRPr="000F0ACC" w:rsidRDefault="00D97FB1">
                      <w:r w:rsidRPr="000F0ACC">
                        <w:t xml:space="preserve">Heidelberg, </w:t>
                      </w:r>
                      <w:r w:rsidR="002C53DE" w:rsidRPr="000F0ACC">
                        <w:t xml:space="preserve">den </w:t>
                      </w:r>
                      <w:r w:rsidRPr="000F0ACC">
                        <w:fldChar w:fldCharType="begin"/>
                      </w:r>
                      <w:r w:rsidRPr="000F0ACC">
                        <w:instrText xml:space="preserve"> TIME \@ "dd.MM.yyyy" </w:instrText>
                      </w:r>
                      <w:r w:rsidRPr="000F0ACC">
                        <w:fldChar w:fldCharType="separate"/>
                      </w:r>
                      <w:r w:rsidR="009838F9">
                        <w:rPr>
                          <w:noProof/>
                        </w:rPr>
                        <w:t>09.11.2020</w:t>
                      </w:r>
                      <w:r w:rsidRPr="000F0ACC">
                        <w:fldChar w:fldCharType="end"/>
                      </w:r>
                    </w:p>
                  </w:txbxContent>
                </v:textbox>
              </v:shape>
            </w:pict>
          </mc:Fallback>
        </mc:AlternateContent>
      </w:r>
    </w:p>
    <w:p w14:paraId="4E1CDBDA" w14:textId="77777777" w:rsidR="00D97FB1" w:rsidRDefault="00D97FB1" w:rsidP="00BB5924"/>
    <w:p w14:paraId="442B14C9" w14:textId="77777777" w:rsidR="00D97FB1" w:rsidRDefault="00D97FB1" w:rsidP="00BB5924"/>
    <w:p w14:paraId="43C92DA6" w14:textId="77777777" w:rsidR="00D97FB1" w:rsidRDefault="00D97FB1" w:rsidP="00BB5924"/>
    <w:p w14:paraId="17E90FDA" w14:textId="77777777" w:rsidR="00D97FB1" w:rsidRDefault="00D97FB1" w:rsidP="00BB5924"/>
    <w:p w14:paraId="6311C9CD" w14:textId="77777777" w:rsidR="00D97FB1" w:rsidRDefault="00D97FB1" w:rsidP="00BB5924"/>
    <w:p w14:paraId="3C77B2BC" w14:textId="77777777" w:rsidR="00D97FB1" w:rsidRDefault="00D97FB1" w:rsidP="00BB5924"/>
    <w:p w14:paraId="5710BA66" w14:textId="77777777" w:rsidR="00D97FB1" w:rsidRDefault="00D97FB1" w:rsidP="00BB5924"/>
    <w:p w14:paraId="37CBCEAB" w14:textId="77777777" w:rsidR="00D97FB1" w:rsidRDefault="00D97FB1" w:rsidP="00BB5924"/>
    <w:p w14:paraId="20C45A61" w14:textId="77777777" w:rsidR="00D97FB1" w:rsidRDefault="00D97FB1" w:rsidP="00BB5924"/>
    <w:p w14:paraId="27CBF011" w14:textId="77777777" w:rsidR="00D97FB1" w:rsidRDefault="00D97FB1" w:rsidP="00BB5924"/>
    <w:p w14:paraId="55C571D3" w14:textId="77777777" w:rsidR="00D97FB1" w:rsidRDefault="00D97FB1" w:rsidP="00BB5924"/>
    <w:p w14:paraId="12AC8798" w14:textId="77777777" w:rsidR="00362E87" w:rsidRDefault="00362E87" w:rsidP="00BB5924"/>
    <w:p w14:paraId="7FDA80D2" w14:textId="77777777" w:rsidR="000B1ADC" w:rsidRPr="00C150E1" w:rsidRDefault="00C150E1" w:rsidP="00C150E1">
      <w:pPr>
        <w:spacing w:line="360" w:lineRule="auto"/>
        <w:jc w:val="center"/>
        <w:rPr>
          <w:rFonts w:cs="Times New Roman"/>
          <w:b/>
          <w:sz w:val="28"/>
          <w:szCs w:val="28"/>
        </w:rPr>
      </w:pPr>
      <w:r w:rsidRPr="00C150E1">
        <w:rPr>
          <w:rFonts w:cs="Times New Roman"/>
          <w:b/>
          <w:sz w:val="28"/>
          <w:szCs w:val="28"/>
        </w:rPr>
        <w:t>Übung im Bürgerlichen Recht für Fortgeschrittene</w:t>
      </w:r>
    </w:p>
    <w:p w14:paraId="7C8CF7BD" w14:textId="77777777" w:rsidR="00C150E1" w:rsidRPr="00C150E1" w:rsidRDefault="00C150E1" w:rsidP="00C150E1">
      <w:pPr>
        <w:spacing w:line="360" w:lineRule="auto"/>
        <w:jc w:val="center"/>
        <w:rPr>
          <w:rFonts w:cs="Times New Roman"/>
          <w:b/>
          <w:sz w:val="28"/>
          <w:szCs w:val="28"/>
        </w:rPr>
      </w:pPr>
    </w:p>
    <w:p w14:paraId="47090CD0" w14:textId="77777777" w:rsidR="00C150E1" w:rsidRDefault="00C150E1" w:rsidP="00C150E1">
      <w:pPr>
        <w:spacing w:line="360" w:lineRule="auto"/>
        <w:jc w:val="center"/>
        <w:rPr>
          <w:rFonts w:cs="Times New Roman"/>
          <w:b/>
          <w:sz w:val="28"/>
          <w:szCs w:val="28"/>
        </w:rPr>
      </w:pPr>
      <w:r w:rsidRPr="00C150E1">
        <w:rPr>
          <w:rFonts w:cs="Times New Roman"/>
          <w:b/>
          <w:sz w:val="28"/>
          <w:szCs w:val="28"/>
        </w:rPr>
        <w:t xml:space="preserve">Technisch-organisatorische Regeln und </w:t>
      </w:r>
    </w:p>
    <w:p w14:paraId="413D6AD8" w14:textId="77777777" w:rsidR="00C150E1" w:rsidRPr="00C150E1" w:rsidRDefault="00C150E1" w:rsidP="00C150E1">
      <w:pPr>
        <w:spacing w:line="360" w:lineRule="auto"/>
        <w:jc w:val="center"/>
        <w:rPr>
          <w:rFonts w:cs="Times New Roman"/>
          <w:b/>
          <w:sz w:val="28"/>
          <w:szCs w:val="28"/>
        </w:rPr>
      </w:pPr>
      <w:r w:rsidRPr="00C150E1">
        <w:rPr>
          <w:rFonts w:cs="Times New Roman"/>
          <w:b/>
          <w:sz w:val="28"/>
          <w:szCs w:val="28"/>
        </w:rPr>
        <w:t>Zitationsregeln für die Klausuren</w:t>
      </w:r>
    </w:p>
    <w:p w14:paraId="6C38ADCB" w14:textId="77777777" w:rsidR="00066B58" w:rsidRDefault="00066B58" w:rsidP="009B04BD">
      <w:pPr>
        <w:spacing w:line="360" w:lineRule="auto"/>
        <w:rPr>
          <w:rFonts w:cs="Times New Roman"/>
          <w:sz w:val="22"/>
        </w:rPr>
      </w:pPr>
    </w:p>
    <w:p w14:paraId="55702FF8" w14:textId="77777777" w:rsidR="00C150E1" w:rsidRDefault="00C150E1" w:rsidP="00C150E1">
      <w:pPr>
        <w:spacing w:line="360" w:lineRule="auto"/>
        <w:jc w:val="both"/>
        <w:rPr>
          <w:rFonts w:cs="Times New Roman"/>
          <w:sz w:val="24"/>
        </w:rPr>
      </w:pPr>
      <w:r w:rsidRPr="00C150E1">
        <w:rPr>
          <w:rFonts w:cs="Times New Roman"/>
          <w:sz w:val="24"/>
        </w:rPr>
        <w:t xml:space="preserve">1. Angesichts der </w:t>
      </w:r>
      <w:r>
        <w:rPr>
          <w:rFonts w:cs="Times New Roman"/>
          <w:sz w:val="24"/>
        </w:rPr>
        <w:t>Beschränkungen</w:t>
      </w:r>
      <w:r w:rsidRPr="00C150E1">
        <w:rPr>
          <w:rFonts w:cs="Times New Roman"/>
          <w:sz w:val="24"/>
        </w:rPr>
        <w:t xml:space="preserve"> während der Corona-Pandemie </w:t>
      </w:r>
      <w:r>
        <w:rPr>
          <w:rFonts w:cs="Times New Roman"/>
          <w:sz w:val="24"/>
        </w:rPr>
        <w:t>werden die Klausuren im Rahmen der Übung am 24</w:t>
      </w:r>
      <w:r w:rsidRPr="00C150E1">
        <w:rPr>
          <w:rFonts w:cs="Times New Roman"/>
          <w:sz w:val="24"/>
        </w:rPr>
        <w:t>.</w:t>
      </w:r>
      <w:r>
        <w:rPr>
          <w:rFonts w:cs="Times New Roman"/>
          <w:sz w:val="24"/>
        </w:rPr>
        <w:t>11</w:t>
      </w:r>
      <w:r w:rsidRPr="00C150E1">
        <w:rPr>
          <w:rFonts w:cs="Times New Roman"/>
          <w:sz w:val="24"/>
        </w:rPr>
        <w:t xml:space="preserve">.2020 </w:t>
      </w:r>
      <w:r>
        <w:rPr>
          <w:rFonts w:cs="Times New Roman"/>
          <w:sz w:val="24"/>
        </w:rPr>
        <w:t xml:space="preserve">und 26.1.2021 </w:t>
      </w:r>
      <w:r w:rsidRPr="00C150E1">
        <w:rPr>
          <w:rFonts w:cs="Times New Roman"/>
          <w:sz w:val="24"/>
        </w:rPr>
        <w:t xml:space="preserve">„online“ nach den folgenden Regeln geschrieben. </w:t>
      </w:r>
    </w:p>
    <w:p w14:paraId="4BED143C" w14:textId="77777777" w:rsidR="00C150E1" w:rsidRDefault="00C150E1" w:rsidP="00C150E1">
      <w:pPr>
        <w:spacing w:line="360" w:lineRule="auto"/>
        <w:jc w:val="both"/>
        <w:rPr>
          <w:rFonts w:cs="Times New Roman"/>
          <w:sz w:val="24"/>
        </w:rPr>
      </w:pPr>
    </w:p>
    <w:p w14:paraId="612E2526" w14:textId="77777777" w:rsidR="00C150E1" w:rsidRDefault="00C150E1" w:rsidP="00C150E1">
      <w:pPr>
        <w:spacing w:line="360" w:lineRule="auto"/>
        <w:jc w:val="both"/>
        <w:rPr>
          <w:rFonts w:cs="Times New Roman"/>
          <w:sz w:val="24"/>
        </w:rPr>
      </w:pPr>
      <w:r w:rsidRPr="00C150E1">
        <w:rPr>
          <w:rFonts w:cs="Times New Roman"/>
          <w:sz w:val="24"/>
        </w:rPr>
        <w:t xml:space="preserve">2. Die Aufgaben der beiden Klausuren sind auf eine </w:t>
      </w:r>
      <w:r w:rsidRPr="00C150E1">
        <w:rPr>
          <w:rFonts w:cs="Times New Roman"/>
          <w:b/>
          <w:sz w:val="24"/>
        </w:rPr>
        <w:t>Bearbeitungszeit von 150 Minuten (13.30 bis 16.00 Uhr)</w:t>
      </w:r>
      <w:r>
        <w:rPr>
          <w:rFonts w:cs="Times New Roman"/>
          <w:sz w:val="24"/>
        </w:rPr>
        <w:t xml:space="preserve"> angelegt. </w:t>
      </w:r>
      <w:r w:rsidRPr="00C150E1">
        <w:rPr>
          <w:rFonts w:cs="Times New Roman"/>
          <w:b/>
          <w:sz w:val="24"/>
        </w:rPr>
        <w:t>Weitere 30 Minuten (bis 16</w:t>
      </w:r>
      <w:r w:rsidR="005A6CD7">
        <w:rPr>
          <w:rFonts w:cs="Times New Roman"/>
          <w:b/>
          <w:sz w:val="24"/>
        </w:rPr>
        <w:t>.30</w:t>
      </w:r>
      <w:r w:rsidRPr="00C150E1">
        <w:rPr>
          <w:rFonts w:cs="Times New Roman"/>
          <w:b/>
          <w:sz w:val="24"/>
        </w:rPr>
        <w:t xml:space="preserve"> Uhr)</w:t>
      </w:r>
      <w:r w:rsidRPr="00C150E1">
        <w:rPr>
          <w:rFonts w:cs="Times New Roman"/>
          <w:sz w:val="24"/>
        </w:rPr>
        <w:t xml:space="preserve"> sind vorgesehen für die unten näher beschriebenen technischen Verrichtungen und um etwaigen technischen Schwierigkeiten oder Netzüberlastungen Rechnung zu tragen.</w:t>
      </w:r>
    </w:p>
    <w:p w14:paraId="42541D76" w14:textId="77777777" w:rsidR="00C150E1" w:rsidRDefault="00C150E1" w:rsidP="00C150E1">
      <w:pPr>
        <w:spacing w:line="360" w:lineRule="auto"/>
        <w:jc w:val="both"/>
        <w:rPr>
          <w:rFonts w:cs="Times New Roman"/>
          <w:sz w:val="24"/>
        </w:rPr>
      </w:pPr>
    </w:p>
    <w:p w14:paraId="2FFB1EF8" w14:textId="77777777" w:rsidR="00C150E1" w:rsidRDefault="00C150E1" w:rsidP="00C150E1">
      <w:pPr>
        <w:spacing w:line="360" w:lineRule="auto"/>
        <w:jc w:val="both"/>
        <w:rPr>
          <w:rFonts w:cs="Times New Roman"/>
          <w:sz w:val="24"/>
        </w:rPr>
      </w:pPr>
      <w:r w:rsidRPr="00C150E1">
        <w:rPr>
          <w:rFonts w:cs="Times New Roman"/>
          <w:sz w:val="24"/>
        </w:rPr>
        <w:t xml:space="preserve">Empfohlen wird eine Bearbeitung allein mit dem Gesetz. Weil eine Aufsicht nicht möglich ist, werden alle Hilfsmittel nicht verboten, soweit diese nur zu lesen und zu durchsuchen sind. Es sind also alle Lehrbücher, Kommentare, Skripte etc., zulässig, auch die Verwendung von Juris und Beck-Online (zur Zitation unten 11.). Unzulässig ist die Verwendung vorab geschriebener Seiten. Unzulässig ist auch die Nutzung aller sonstigen Tools zum Analysieren oder Bearbeiten von Fällen. </w:t>
      </w:r>
    </w:p>
    <w:p w14:paraId="4FDFE789" w14:textId="77777777" w:rsidR="00C150E1" w:rsidRDefault="00C150E1" w:rsidP="00C150E1">
      <w:pPr>
        <w:spacing w:line="360" w:lineRule="auto"/>
        <w:jc w:val="both"/>
        <w:rPr>
          <w:rFonts w:cs="Times New Roman"/>
          <w:sz w:val="24"/>
        </w:rPr>
      </w:pPr>
    </w:p>
    <w:p w14:paraId="5BC24BA2" w14:textId="77777777" w:rsidR="00C150E1" w:rsidRDefault="00C150E1" w:rsidP="00C150E1">
      <w:pPr>
        <w:spacing w:line="360" w:lineRule="auto"/>
        <w:jc w:val="both"/>
        <w:rPr>
          <w:rFonts w:cs="Times New Roman"/>
          <w:sz w:val="24"/>
        </w:rPr>
      </w:pPr>
      <w:r w:rsidRPr="00C150E1">
        <w:rPr>
          <w:rFonts w:cs="Times New Roman"/>
          <w:sz w:val="24"/>
        </w:rPr>
        <w:t xml:space="preserve">Die Klausuraufgaben sind dementsprechend noch etwas stärker als sonst (und durchaus examensnah) auf eine selbstständige Problembehandlung und Argumentation hin angelegt. </w:t>
      </w:r>
    </w:p>
    <w:p w14:paraId="47DC7006" w14:textId="77777777" w:rsidR="00C150E1" w:rsidRDefault="00C150E1" w:rsidP="00C150E1">
      <w:pPr>
        <w:spacing w:line="360" w:lineRule="auto"/>
        <w:jc w:val="both"/>
        <w:rPr>
          <w:rFonts w:cs="Times New Roman"/>
          <w:sz w:val="24"/>
        </w:rPr>
      </w:pPr>
    </w:p>
    <w:p w14:paraId="6EC27EC7" w14:textId="77777777" w:rsidR="00183F68" w:rsidRDefault="00C150E1" w:rsidP="00C150E1">
      <w:pPr>
        <w:spacing w:line="360" w:lineRule="auto"/>
        <w:jc w:val="both"/>
        <w:rPr>
          <w:rFonts w:cs="Times New Roman"/>
          <w:sz w:val="24"/>
        </w:rPr>
      </w:pPr>
      <w:r w:rsidRPr="00C150E1">
        <w:rPr>
          <w:rFonts w:cs="Times New Roman"/>
          <w:sz w:val="24"/>
        </w:rPr>
        <w:t xml:space="preserve">3. Die Bearbeitungen der Klausuren sind von den Teilnehmenden </w:t>
      </w:r>
      <w:r w:rsidRPr="00C150E1">
        <w:rPr>
          <w:rFonts w:cs="Times New Roman"/>
          <w:b/>
          <w:sz w:val="24"/>
        </w:rPr>
        <w:t xml:space="preserve">eigenhändig handschriftlich </w:t>
      </w:r>
      <w:r w:rsidRPr="00C150E1">
        <w:rPr>
          <w:rFonts w:cs="Times New Roman"/>
          <w:sz w:val="24"/>
        </w:rPr>
        <w:t xml:space="preserve">zu erstellen </w:t>
      </w:r>
      <w:r w:rsidRPr="00C150E1">
        <w:rPr>
          <w:rFonts w:cs="Times New Roman"/>
          <w:b/>
          <w:sz w:val="24"/>
        </w:rPr>
        <w:t>und zu unterschreiben</w:t>
      </w:r>
      <w:r w:rsidRPr="00C150E1">
        <w:rPr>
          <w:rFonts w:cs="Times New Roman"/>
          <w:sz w:val="24"/>
        </w:rPr>
        <w:t xml:space="preserve"> und mit einer </w:t>
      </w:r>
      <w:r w:rsidRPr="00C150E1">
        <w:rPr>
          <w:rFonts w:cs="Times New Roman"/>
          <w:b/>
          <w:sz w:val="24"/>
        </w:rPr>
        <w:t>eigenhändig unterschriebenen Selbstständigkeitserklärung</w:t>
      </w:r>
      <w:r w:rsidRPr="00C150E1">
        <w:rPr>
          <w:rFonts w:cs="Times New Roman"/>
          <w:sz w:val="24"/>
        </w:rPr>
        <w:t xml:space="preserve"> nach der Prüfungsordnung zu versehen, zu der die zusätzliche </w:t>
      </w:r>
      <w:r w:rsidRPr="00C150E1">
        <w:rPr>
          <w:rFonts w:cs="Times New Roman"/>
          <w:b/>
          <w:sz w:val="24"/>
        </w:rPr>
        <w:t>Versicherung</w:t>
      </w:r>
      <w:r w:rsidRPr="00C150E1">
        <w:rPr>
          <w:rFonts w:cs="Times New Roman"/>
          <w:sz w:val="24"/>
        </w:rPr>
        <w:t xml:space="preserve"> gehört, dass während der Bearbeitung </w:t>
      </w:r>
      <w:r w:rsidRPr="00C150E1">
        <w:rPr>
          <w:rFonts w:cs="Times New Roman"/>
          <w:b/>
          <w:sz w:val="24"/>
        </w:rPr>
        <w:t>keine Kommunikation mit Dritten stattfand</w:t>
      </w:r>
      <w:r w:rsidRPr="00C150E1">
        <w:rPr>
          <w:rFonts w:cs="Times New Roman"/>
          <w:sz w:val="24"/>
        </w:rPr>
        <w:t xml:space="preserve">. </w:t>
      </w:r>
    </w:p>
    <w:p w14:paraId="36868803" w14:textId="77777777" w:rsidR="00183F68" w:rsidRDefault="00183F68" w:rsidP="00C150E1">
      <w:pPr>
        <w:spacing w:line="360" w:lineRule="auto"/>
        <w:jc w:val="both"/>
        <w:rPr>
          <w:rFonts w:cs="Times New Roman"/>
          <w:sz w:val="24"/>
        </w:rPr>
      </w:pPr>
    </w:p>
    <w:p w14:paraId="621CAE55" w14:textId="77777777" w:rsidR="00183F68" w:rsidRDefault="00C150E1" w:rsidP="00C150E1">
      <w:pPr>
        <w:spacing w:line="360" w:lineRule="auto"/>
        <w:jc w:val="both"/>
        <w:rPr>
          <w:rFonts w:cs="Times New Roman"/>
          <w:sz w:val="24"/>
        </w:rPr>
      </w:pPr>
      <w:r>
        <w:rPr>
          <w:rFonts w:cs="Times New Roman"/>
          <w:sz w:val="24"/>
        </w:rPr>
        <w:t xml:space="preserve">Der </w:t>
      </w:r>
      <w:r w:rsidR="00183F68">
        <w:rPr>
          <w:rFonts w:cs="Times New Roman"/>
          <w:sz w:val="24"/>
        </w:rPr>
        <w:t>Passus</w:t>
      </w:r>
      <w:r>
        <w:rPr>
          <w:rFonts w:cs="Times New Roman"/>
          <w:sz w:val="24"/>
        </w:rPr>
        <w:t xml:space="preserve"> lautet also wie folgt: </w:t>
      </w:r>
    </w:p>
    <w:p w14:paraId="0158EB85" w14:textId="77777777" w:rsidR="00183F68" w:rsidRPr="00183F68" w:rsidRDefault="00183F68" w:rsidP="00C150E1">
      <w:pPr>
        <w:spacing w:line="360" w:lineRule="auto"/>
        <w:jc w:val="both"/>
        <w:rPr>
          <w:rFonts w:cs="Times New Roman"/>
          <w:i/>
          <w:sz w:val="24"/>
        </w:rPr>
      </w:pPr>
      <w:r w:rsidRPr="00183F68">
        <w:rPr>
          <w:rFonts w:cs="Times New Roman"/>
          <w:i/>
          <w:sz w:val="24"/>
        </w:rPr>
        <w:t>„Hiermit versichere ich, [Vor- und Nachname, Matrikelnummer], dass ich die Klausur selbstständig verfasst habe, unter ausschließlicher Verwendung der zugelassenen Hilfsmittel. Weiter versichere ich, dass während der Bearbeitungszeit keine Kommunikation mit Dritten stattfand.“ [Datum, eigenhändige Unterschrift]“</w:t>
      </w:r>
    </w:p>
    <w:p w14:paraId="4B4FEB5D" w14:textId="77777777" w:rsidR="00183F68" w:rsidRDefault="00183F68" w:rsidP="00C150E1">
      <w:pPr>
        <w:spacing w:line="360" w:lineRule="auto"/>
        <w:jc w:val="both"/>
        <w:rPr>
          <w:rFonts w:cs="Times New Roman"/>
          <w:sz w:val="24"/>
        </w:rPr>
      </w:pPr>
    </w:p>
    <w:p w14:paraId="54052268" w14:textId="77777777" w:rsidR="00C150E1" w:rsidRDefault="00C150E1" w:rsidP="00C150E1">
      <w:pPr>
        <w:spacing w:line="360" w:lineRule="auto"/>
        <w:jc w:val="both"/>
        <w:rPr>
          <w:rFonts w:cs="Times New Roman"/>
          <w:sz w:val="24"/>
        </w:rPr>
      </w:pPr>
      <w:r w:rsidRPr="00C150E1">
        <w:rPr>
          <w:rFonts w:cs="Times New Roman"/>
          <w:sz w:val="24"/>
        </w:rPr>
        <w:t xml:space="preserve">Zusätzlich ist eine </w:t>
      </w:r>
      <w:r w:rsidRPr="00C150E1">
        <w:rPr>
          <w:rFonts w:cs="Times New Roman"/>
          <w:b/>
          <w:sz w:val="24"/>
        </w:rPr>
        <w:t>Kopie eines unterschriebenen Lichtbildausweises</w:t>
      </w:r>
      <w:r w:rsidRPr="00C150E1">
        <w:rPr>
          <w:rFonts w:cs="Times New Roman"/>
          <w:sz w:val="24"/>
        </w:rPr>
        <w:t xml:space="preserve"> beizufügen, damit die Echtheit der Unterschriften überprüft werden kann. Sowohl die Versicherungserklärung zur selbstständigen Anfertigung der Bearbeitung als auch die Lichtbildausweiskopie können in einer gesonderten Datei hochgeladen werden.</w:t>
      </w:r>
    </w:p>
    <w:p w14:paraId="6405C9FE" w14:textId="77777777" w:rsidR="00C150E1" w:rsidRDefault="00C150E1" w:rsidP="00C150E1">
      <w:pPr>
        <w:spacing w:line="360" w:lineRule="auto"/>
        <w:jc w:val="both"/>
        <w:rPr>
          <w:rFonts w:cs="Times New Roman"/>
          <w:sz w:val="24"/>
        </w:rPr>
      </w:pPr>
    </w:p>
    <w:p w14:paraId="4D2309C9" w14:textId="799B210A" w:rsidR="005A6CD7" w:rsidRDefault="00C150E1" w:rsidP="00C150E1">
      <w:pPr>
        <w:spacing w:line="360" w:lineRule="auto"/>
        <w:jc w:val="both"/>
        <w:rPr>
          <w:rFonts w:cs="Times New Roman"/>
          <w:sz w:val="24"/>
        </w:rPr>
      </w:pPr>
      <w:r w:rsidRPr="00C150E1">
        <w:rPr>
          <w:rFonts w:cs="Times New Roman"/>
          <w:sz w:val="24"/>
        </w:rPr>
        <w:t xml:space="preserve">4. An den Klausurtagen ist der </w:t>
      </w:r>
      <w:r w:rsidRPr="005A6CD7">
        <w:rPr>
          <w:rFonts w:cs="Times New Roman"/>
          <w:b/>
          <w:sz w:val="24"/>
        </w:rPr>
        <w:t>Sachverha</w:t>
      </w:r>
      <w:r w:rsidR="005A6CD7" w:rsidRPr="005A6CD7">
        <w:rPr>
          <w:rFonts w:cs="Times New Roman"/>
          <w:b/>
          <w:sz w:val="24"/>
        </w:rPr>
        <w:t>lt</w:t>
      </w:r>
      <w:r w:rsidR="005A6CD7">
        <w:rPr>
          <w:rFonts w:cs="Times New Roman"/>
          <w:sz w:val="24"/>
        </w:rPr>
        <w:t xml:space="preserve"> der Klausur in der Zeit von 13.30 Uhr bis 16</w:t>
      </w:r>
      <w:r w:rsidRPr="00C150E1">
        <w:rPr>
          <w:rFonts w:cs="Times New Roman"/>
          <w:sz w:val="24"/>
        </w:rPr>
        <w:t xml:space="preserve">.30 Uhr auf der </w:t>
      </w:r>
      <w:r w:rsidRPr="005A6CD7">
        <w:rPr>
          <w:rFonts w:cs="Times New Roman"/>
          <w:b/>
          <w:sz w:val="24"/>
        </w:rPr>
        <w:t>Moodle 3-Plattform</w:t>
      </w:r>
      <w:r w:rsidRPr="00C150E1">
        <w:rPr>
          <w:rFonts w:cs="Times New Roman"/>
          <w:sz w:val="24"/>
        </w:rPr>
        <w:t xml:space="preserve"> (https://moodle.uni-heidelberg.de/) unter Fortgeschrittenenübung im Bürgerlichen Recht – und dort unter der entsprechenden Übungswoche, in der die Klausur stattfindet –</w:t>
      </w:r>
      <w:r w:rsidR="00E25933">
        <w:rPr>
          <w:rFonts w:cs="Times New Roman"/>
          <w:sz w:val="24"/>
        </w:rPr>
        <w:t xml:space="preserve"> außerdem in der heiBOX (</w:t>
      </w:r>
      <w:hyperlink r:id="rId8" w:history="1">
        <w:r w:rsidR="00E25933" w:rsidRPr="00E25933">
          <w:rPr>
            <w:rStyle w:val="Hyperlink"/>
            <w:rFonts w:cs="Times New Roman"/>
            <w:sz w:val="24"/>
          </w:rPr>
          <w:t>https://heibox.uni-heidelberg.de/d/94310c298e164028a063/</w:t>
        </w:r>
      </w:hyperlink>
      <w:r w:rsidR="00E25933">
        <w:rPr>
          <w:rFonts w:cs="Times New Roman"/>
          <w:sz w:val="24"/>
        </w:rPr>
        <w:t>)</w:t>
      </w:r>
      <w:r w:rsidRPr="00C150E1">
        <w:rPr>
          <w:rFonts w:cs="Times New Roman"/>
          <w:sz w:val="24"/>
        </w:rPr>
        <w:t xml:space="preserve"> sowie </w:t>
      </w:r>
      <w:r w:rsidRPr="005A6CD7">
        <w:rPr>
          <w:rFonts w:cs="Times New Roman"/>
          <w:b/>
          <w:sz w:val="24"/>
        </w:rPr>
        <w:t>zusätzlich auf der Lehrstuhl-Homepage</w:t>
      </w:r>
      <w:r w:rsidRPr="00C150E1">
        <w:rPr>
          <w:rFonts w:cs="Times New Roman"/>
          <w:sz w:val="24"/>
        </w:rPr>
        <w:t xml:space="preserve"> als pdf-Datei zum Herunterladen verfügbar. </w:t>
      </w:r>
    </w:p>
    <w:p w14:paraId="543B4F2B" w14:textId="77777777" w:rsidR="005A6CD7" w:rsidRDefault="005A6CD7" w:rsidP="00C150E1">
      <w:pPr>
        <w:spacing w:line="360" w:lineRule="auto"/>
        <w:jc w:val="both"/>
        <w:rPr>
          <w:rFonts w:cs="Times New Roman"/>
          <w:sz w:val="24"/>
        </w:rPr>
      </w:pPr>
    </w:p>
    <w:p w14:paraId="0258F4B9" w14:textId="0CD87E0D" w:rsidR="005A6CD7" w:rsidRDefault="00C150E1" w:rsidP="00C150E1">
      <w:pPr>
        <w:spacing w:line="360" w:lineRule="auto"/>
        <w:jc w:val="both"/>
        <w:rPr>
          <w:rFonts w:cs="Times New Roman"/>
          <w:sz w:val="24"/>
        </w:rPr>
      </w:pPr>
      <w:r w:rsidRPr="00C150E1">
        <w:rPr>
          <w:rFonts w:cs="Times New Roman"/>
          <w:sz w:val="24"/>
        </w:rPr>
        <w:t xml:space="preserve">5. Sie werden gebeten, ihre Ausarbeitung selbst einzuscannen oder – zum Beispiel mit einer Smartphone-App (wie https://www.camscanner.com/) – abzufotografieren und in möglichst ein Gesamtdokument zu bringen, das Sie dann in Dateiform auf der angegebenen </w:t>
      </w:r>
      <w:r w:rsidR="00C325A8">
        <w:rPr>
          <w:rFonts w:cs="Times New Roman"/>
          <w:sz w:val="24"/>
        </w:rPr>
        <w:t>heiBOX</w:t>
      </w:r>
      <w:r w:rsidRPr="00C150E1">
        <w:rPr>
          <w:rFonts w:cs="Times New Roman"/>
          <w:sz w:val="24"/>
        </w:rPr>
        <w:t xml:space="preserve">-Seite </w:t>
      </w:r>
      <w:r w:rsidRPr="005A6CD7">
        <w:rPr>
          <w:rFonts w:cs="Times New Roman"/>
          <w:b/>
          <w:sz w:val="24"/>
        </w:rPr>
        <w:t>bis zum spätesten Abgabezeitpunkt 1</w:t>
      </w:r>
      <w:r w:rsidR="005A6CD7" w:rsidRPr="005A6CD7">
        <w:rPr>
          <w:rFonts w:cs="Times New Roman"/>
          <w:b/>
          <w:sz w:val="24"/>
        </w:rPr>
        <w:t>6</w:t>
      </w:r>
      <w:r w:rsidRPr="005A6CD7">
        <w:rPr>
          <w:rFonts w:cs="Times New Roman"/>
          <w:b/>
          <w:sz w:val="24"/>
        </w:rPr>
        <w:t>.</w:t>
      </w:r>
      <w:r w:rsidR="005A6CD7" w:rsidRPr="005A6CD7">
        <w:rPr>
          <w:rFonts w:cs="Times New Roman"/>
          <w:b/>
          <w:sz w:val="24"/>
        </w:rPr>
        <w:t>30</w:t>
      </w:r>
      <w:r w:rsidRPr="005A6CD7">
        <w:rPr>
          <w:rFonts w:cs="Times New Roman"/>
          <w:b/>
          <w:sz w:val="24"/>
        </w:rPr>
        <w:t xml:space="preserve"> Uhr</w:t>
      </w:r>
      <w:r w:rsidRPr="00C150E1">
        <w:rPr>
          <w:rFonts w:cs="Times New Roman"/>
          <w:sz w:val="24"/>
        </w:rPr>
        <w:t xml:space="preserve"> zur </w:t>
      </w:r>
      <w:r w:rsidRPr="00C150E1">
        <w:rPr>
          <w:rFonts w:cs="Times New Roman"/>
          <w:sz w:val="24"/>
        </w:rPr>
        <w:lastRenderedPageBreak/>
        <w:t xml:space="preserve">Bewertung hochladen. Dies ist eine </w:t>
      </w:r>
      <w:r w:rsidRPr="005A6CD7">
        <w:rPr>
          <w:rFonts w:cs="Times New Roman"/>
          <w:b/>
          <w:sz w:val="24"/>
        </w:rPr>
        <w:t>„scharfe“ Ausschlussfrist</w:t>
      </w:r>
      <w:r w:rsidRPr="00C150E1">
        <w:rPr>
          <w:rFonts w:cs="Times New Roman"/>
          <w:sz w:val="24"/>
        </w:rPr>
        <w:t xml:space="preserve">! Wenn die Bearbeitung nicht bis zu diesem Zeitpunkt abgegeben worden ist, </w:t>
      </w:r>
      <w:r w:rsidRPr="005A6CD7">
        <w:rPr>
          <w:rFonts w:cs="Times New Roman"/>
          <w:b/>
          <w:sz w:val="24"/>
        </w:rPr>
        <w:t>wird ihre Annahme abgelehnt</w:t>
      </w:r>
      <w:r w:rsidRPr="00C150E1">
        <w:rPr>
          <w:rFonts w:cs="Times New Roman"/>
          <w:sz w:val="24"/>
        </w:rPr>
        <w:t>.</w:t>
      </w:r>
    </w:p>
    <w:p w14:paraId="29B1175A" w14:textId="77777777" w:rsidR="005A6CD7" w:rsidRDefault="005A6CD7" w:rsidP="00C150E1">
      <w:pPr>
        <w:spacing w:line="360" w:lineRule="auto"/>
        <w:jc w:val="both"/>
        <w:rPr>
          <w:rFonts w:cs="Times New Roman"/>
          <w:sz w:val="24"/>
        </w:rPr>
      </w:pPr>
    </w:p>
    <w:p w14:paraId="09D9AFBE" w14:textId="287191BA" w:rsidR="005A6CD7" w:rsidRDefault="00C150E1" w:rsidP="00E25933">
      <w:pPr>
        <w:spacing w:line="360" w:lineRule="auto"/>
        <w:jc w:val="both"/>
        <w:rPr>
          <w:rFonts w:cs="Times New Roman"/>
          <w:sz w:val="24"/>
        </w:rPr>
      </w:pPr>
      <w:r w:rsidRPr="00C150E1">
        <w:rPr>
          <w:rFonts w:cs="Times New Roman"/>
          <w:sz w:val="24"/>
        </w:rPr>
        <w:t xml:space="preserve">6. Die Abgabe der Bearbeitung muss </w:t>
      </w:r>
      <w:r w:rsidRPr="005A6CD7">
        <w:rPr>
          <w:rFonts w:cs="Times New Roman"/>
          <w:b/>
          <w:sz w:val="24"/>
        </w:rPr>
        <w:t xml:space="preserve">über die </w:t>
      </w:r>
      <w:r w:rsidR="00C325A8">
        <w:rPr>
          <w:rFonts w:cs="Times New Roman"/>
          <w:b/>
          <w:sz w:val="24"/>
        </w:rPr>
        <w:t>heiBOX</w:t>
      </w:r>
      <w:r w:rsidRPr="00C150E1">
        <w:rPr>
          <w:rFonts w:cs="Times New Roman"/>
          <w:sz w:val="24"/>
        </w:rPr>
        <w:t xml:space="preserve"> (</w:t>
      </w:r>
      <w:hyperlink r:id="rId9" w:history="1">
        <w:r w:rsidR="00C325A8" w:rsidRPr="00C325A8">
          <w:rPr>
            <w:rStyle w:val="Hyperlink"/>
            <w:rFonts w:cs="Times New Roman"/>
            <w:sz w:val="24"/>
          </w:rPr>
          <w:t>https://heibox.uni-heidelberg.de/u/d/9f3e192124a94fdb8108/</w:t>
        </w:r>
      </w:hyperlink>
      <w:r w:rsidRPr="00C150E1">
        <w:rPr>
          <w:rFonts w:cs="Times New Roman"/>
          <w:sz w:val="24"/>
        </w:rPr>
        <w:t>) erfolgen</w:t>
      </w:r>
      <w:r w:rsidR="00E25933">
        <w:rPr>
          <w:rFonts w:cs="Times New Roman"/>
          <w:sz w:val="24"/>
        </w:rPr>
        <w:t>. Dieser Link betrifft lediglich die 1. Klausur. Für die 2. Klausur wird ein neuer Link rechtzeitig bekanntgegeben.</w:t>
      </w:r>
      <w:r w:rsidRPr="00C150E1">
        <w:rPr>
          <w:rFonts w:cs="Times New Roman"/>
          <w:sz w:val="24"/>
        </w:rPr>
        <w:t xml:space="preserve"> Die Möglichkeit </w:t>
      </w:r>
      <w:r w:rsidR="009838F9">
        <w:rPr>
          <w:rFonts w:cs="Times New Roman"/>
          <w:sz w:val="24"/>
        </w:rPr>
        <w:t>des Hochladens</w:t>
      </w:r>
      <w:bookmarkStart w:id="0" w:name="_GoBack"/>
      <w:bookmarkEnd w:id="0"/>
      <w:r w:rsidRPr="00C150E1">
        <w:rPr>
          <w:rFonts w:cs="Times New Roman"/>
          <w:sz w:val="24"/>
        </w:rPr>
        <w:t xml:space="preserve"> einer „</w:t>
      </w:r>
      <w:r w:rsidRPr="009838F9">
        <w:rPr>
          <w:rFonts w:cs="Times New Roman"/>
          <w:b/>
          <w:sz w:val="24"/>
        </w:rPr>
        <w:t>T</w:t>
      </w:r>
      <w:r w:rsidR="00183F68" w:rsidRPr="009838F9">
        <w:rPr>
          <w:rFonts w:cs="Times New Roman"/>
          <w:b/>
          <w:sz w:val="24"/>
        </w:rPr>
        <w:t>estklausur</w:t>
      </w:r>
      <w:r w:rsidR="00183F68">
        <w:rPr>
          <w:rFonts w:cs="Times New Roman"/>
          <w:sz w:val="24"/>
        </w:rPr>
        <w:t>“ ist ab sofort</w:t>
      </w:r>
      <w:r w:rsidR="00E25933">
        <w:rPr>
          <w:rFonts w:cs="Times New Roman"/>
          <w:sz w:val="24"/>
        </w:rPr>
        <w:t xml:space="preserve"> unter folgendem Link (</w:t>
      </w:r>
      <w:hyperlink r:id="rId10" w:history="1">
        <w:r w:rsidR="00E25933" w:rsidRPr="00687E7B">
          <w:rPr>
            <w:rStyle w:val="Hyperlink"/>
            <w:rFonts w:cs="Times New Roman"/>
            <w:sz w:val="24"/>
          </w:rPr>
          <w:t>https://heibox.uni-heidelberg.de/u/d/6e1de9dd1d1b4a808e3e/</w:t>
        </w:r>
      </w:hyperlink>
      <w:r w:rsidR="00E25933">
        <w:rPr>
          <w:rFonts w:cs="Times New Roman"/>
          <w:sz w:val="24"/>
        </w:rPr>
        <w:t xml:space="preserve">) </w:t>
      </w:r>
      <w:r w:rsidR="00183F68">
        <w:rPr>
          <w:rFonts w:cs="Times New Roman"/>
          <w:sz w:val="24"/>
        </w:rPr>
        <w:t>bis</w:t>
      </w:r>
      <w:r w:rsidR="00E25933">
        <w:rPr>
          <w:rFonts w:cs="Times New Roman"/>
          <w:sz w:val="24"/>
        </w:rPr>
        <w:t xml:space="preserve"> </w:t>
      </w:r>
      <w:r w:rsidR="00183F68">
        <w:rPr>
          <w:rFonts w:cs="Times New Roman"/>
          <w:sz w:val="24"/>
        </w:rPr>
        <w:t>20.11</w:t>
      </w:r>
      <w:r w:rsidRPr="00C150E1">
        <w:rPr>
          <w:rFonts w:cs="Times New Roman"/>
          <w:sz w:val="24"/>
        </w:rPr>
        <w:t xml:space="preserve">.2020 gegeben. </w:t>
      </w:r>
    </w:p>
    <w:p w14:paraId="7F37C08B" w14:textId="77777777" w:rsidR="005A6CD7" w:rsidRDefault="005A6CD7" w:rsidP="00C150E1">
      <w:pPr>
        <w:spacing w:line="360" w:lineRule="auto"/>
        <w:jc w:val="both"/>
        <w:rPr>
          <w:rFonts w:cs="Times New Roman"/>
          <w:sz w:val="24"/>
        </w:rPr>
      </w:pPr>
    </w:p>
    <w:p w14:paraId="18E2A15D" w14:textId="0B5BCC8F" w:rsidR="005A6CD7" w:rsidRDefault="00C150E1" w:rsidP="00C150E1">
      <w:pPr>
        <w:spacing w:line="360" w:lineRule="auto"/>
        <w:jc w:val="both"/>
        <w:rPr>
          <w:rFonts w:cs="Times New Roman"/>
          <w:sz w:val="24"/>
        </w:rPr>
      </w:pPr>
      <w:r w:rsidRPr="00C150E1">
        <w:rPr>
          <w:rFonts w:cs="Times New Roman"/>
          <w:sz w:val="24"/>
        </w:rPr>
        <w:t>7. Die Mög</w:t>
      </w:r>
      <w:r w:rsidR="00183F68">
        <w:rPr>
          <w:rFonts w:cs="Times New Roman"/>
          <w:sz w:val="24"/>
        </w:rPr>
        <w:t>lichkeit, die Bearbeitung bis 16</w:t>
      </w:r>
      <w:r w:rsidRPr="00C150E1">
        <w:rPr>
          <w:rFonts w:cs="Times New Roman"/>
          <w:sz w:val="24"/>
        </w:rPr>
        <w:t>.</w:t>
      </w:r>
      <w:r w:rsidR="00183F68">
        <w:rPr>
          <w:rFonts w:cs="Times New Roman"/>
          <w:sz w:val="24"/>
        </w:rPr>
        <w:t>30</w:t>
      </w:r>
      <w:r w:rsidRPr="00C150E1">
        <w:rPr>
          <w:rFonts w:cs="Times New Roman"/>
          <w:sz w:val="24"/>
        </w:rPr>
        <w:t xml:space="preserve"> Uhr </w:t>
      </w:r>
      <w:r w:rsidRPr="005A6CD7">
        <w:rPr>
          <w:rFonts w:cs="Times New Roman"/>
          <w:b/>
          <w:sz w:val="24"/>
        </w:rPr>
        <w:t>notfalls</w:t>
      </w:r>
      <w:r w:rsidRPr="00C150E1">
        <w:rPr>
          <w:rFonts w:cs="Times New Roman"/>
          <w:sz w:val="24"/>
        </w:rPr>
        <w:t xml:space="preserve"> per E-Mail an die Adresse des Lehrstuhlsekretariats zu senden, wird </w:t>
      </w:r>
      <w:r w:rsidRPr="005A6CD7">
        <w:rPr>
          <w:rFonts w:cs="Times New Roman"/>
          <w:b/>
          <w:sz w:val="24"/>
        </w:rPr>
        <w:t>lediglich hilfsweise</w:t>
      </w:r>
      <w:r w:rsidRPr="00C150E1">
        <w:rPr>
          <w:rFonts w:cs="Times New Roman"/>
          <w:sz w:val="24"/>
        </w:rPr>
        <w:t xml:space="preserve"> für den Fall eingeräumt, dass es über </w:t>
      </w:r>
      <w:r w:rsidR="00C325A8">
        <w:rPr>
          <w:rFonts w:cs="Times New Roman"/>
          <w:sz w:val="24"/>
        </w:rPr>
        <w:t>heiBOX</w:t>
      </w:r>
      <w:r w:rsidRPr="00C150E1">
        <w:rPr>
          <w:rFonts w:cs="Times New Roman"/>
          <w:sz w:val="24"/>
        </w:rPr>
        <w:t xml:space="preserve"> technische Probleme geben sollte. Auch hierfür gilt die genan</w:t>
      </w:r>
      <w:r w:rsidR="005A6CD7">
        <w:rPr>
          <w:rFonts w:cs="Times New Roman"/>
          <w:sz w:val="24"/>
        </w:rPr>
        <w:t>nte „scharfe“ Ausschlussfrist 16</w:t>
      </w:r>
      <w:r w:rsidRPr="00C150E1">
        <w:rPr>
          <w:rFonts w:cs="Times New Roman"/>
          <w:sz w:val="24"/>
        </w:rPr>
        <w:t>.</w:t>
      </w:r>
      <w:r w:rsidR="005A6CD7">
        <w:rPr>
          <w:rFonts w:cs="Times New Roman"/>
          <w:sz w:val="24"/>
        </w:rPr>
        <w:t>30</w:t>
      </w:r>
      <w:r w:rsidRPr="00C150E1">
        <w:rPr>
          <w:rFonts w:cs="Times New Roman"/>
          <w:sz w:val="24"/>
        </w:rPr>
        <w:t xml:space="preserve"> Uhr. Bea</w:t>
      </w:r>
      <w:r w:rsidR="00183F68">
        <w:rPr>
          <w:rFonts w:cs="Times New Roman"/>
          <w:sz w:val="24"/>
        </w:rPr>
        <w:t>rbeitungen, die per E-Mail ab 16</w:t>
      </w:r>
      <w:r w:rsidRPr="00C150E1">
        <w:rPr>
          <w:rFonts w:cs="Times New Roman"/>
          <w:sz w:val="24"/>
        </w:rPr>
        <w:t>.</w:t>
      </w:r>
      <w:r w:rsidR="00183F68">
        <w:rPr>
          <w:rFonts w:cs="Times New Roman"/>
          <w:sz w:val="24"/>
        </w:rPr>
        <w:t>31</w:t>
      </w:r>
      <w:r w:rsidRPr="00C150E1">
        <w:rPr>
          <w:rFonts w:cs="Times New Roman"/>
          <w:sz w:val="24"/>
        </w:rPr>
        <w:t xml:space="preserve"> Uhr eintreffen, werden nicht zur Bewertung angenommen, weil eine Vergleichbarkeit der Leistung mit den rechtzeitig abgegebenen Bearbeitungen und damit eine Bewertung nicht mehr möglich </w:t>
      </w:r>
      <w:proofErr w:type="gramStart"/>
      <w:r w:rsidRPr="00C150E1">
        <w:rPr>
          <w:rFonts w:cs="Times New Roman"/>
          <w:sz w:val="24"/>
        </w:rPr>
        <w:t>ist</w:t>
      </w:r>
      <w:proofErr w:type="gramEnd"/>
      <w:r w:rsidRPr="00C150E1">
        <w:rPr>
          <w:rFonts w:cs="Times New Roman"/>
          <w:sz w:val="24"/>
        </w:rPr>
        <w:t xml:space="preserve">. </w:t>
      </w:r>
    </w:p>
    <w:p w14:paraId="495532D8" w14:textId="77777777" w:rsidR="005A6CD7" w:rsidRDefault="005A6CD7" w:rsidP="00C150E1">
      <w:pPr>
        <w:spacing w:line="360" w:lineRule="auto"/>
        <w:jc w:val="both"/>
        <w:rPr>
          <w:rFonts w:cs="Times New Roman"/>
          <w:sz w:val="24"/>
        </w:rPr>
      </w:pPr>
    </w:p>
    <w:p w14:paraId="648C5BF0" w14:textId="77777777" w:rsidR="005A6CD7" w:rsidRDefault="00C150E1" w:rsidP="00C150E1">
      <w:pPr>
        <w:spacing w:line="360" w:lineRule="auto"/>
        <w:jc w:val="both"/>
        <w:rPr>
          <w:rFonts w:cs="Times New Roman"/>
          <w:sz w:val="24"/>
        </w:rPr>
      </w:pPr>
      <w:r w:rsidRPr="00C150E1">
        <w:rPr>
          <w:rFonts w:cs="Times New Roman"/>
          <w:sz w:val="24"/>
        </w:rPr>
        <w:t>8. Auftretende technische Probleme können zur Entschuldigung nicht angeführt werden, weil dem Risiko technischer Probleme mit dem für die technischen Schritte (wie Abfotografieren, Einscannen und Hochladen) vorgesehenen Zeitraum von 1</w:t>
      </w:r>
      <w:r w:rsidR="005A6CD7">
        <w:rPr>
          <w:rFonts w:cs="Times New Roman"/>
          <w:sz w:val="24"/>
        </w:rPr>
        <w:t>3</w:t>
      </w:r>
      <w:r w:rsidRPr="00C150E1">
        <w:rPr>
          <w:rFonts w:cs="Times New Roman"/>
          <w:sz w:val="24"/>
        </w:rPr>
        <w:t>.</w:t>
      </w:r>
      <w:r w:rsidR="005A6CD7">
        <w:rPr>
          <w:rFonts w:cs="Times New Roman"/>
          <w:sz w:val="24"/>
        </w:rPr>
        <w:t>3</w:t>
      </w:r>
      <w:r w:rsidRPr="00C150E1">
        <w:rPr>
          <w:rFonts w:cs="Times New Roman"/>
          <w:sz w:val="24"/>
        </w:rPr>
        <w:t>0 Uhr bis 1</w:t>
      </w:r>
      <w:r w:rsidR="005A6CD7">
        <w:rPr>
          <w:rFonts w:cs="Times New Roman"/>
          <w:sz w:val="24"/>
        </w:rPr>
        <w:t>6</w:t>
      </w:r>
      <w:r w:rsidRPr="00C150E1">
        <w:rPr>
          <w:rFonts w:cs="Times New Roman"/>
          <w:sz w:val="24"/>
        </w:rPr>
        <w:t>.</w:t>
      </w:r>
      <w:r w:rsidR="005A6CD7">
        <w:rPr>
          <w:rFonts w:cs="Times New Roman"/>
          <w:sz w:val="24"/>
        </w:rPr>
        <w:t>30</w:t>
      </w:r>
      <w:r w:rsidRPr="00C150E1">
        <w:rPr>
          <w:rFonts w:cs="Times New Roman"/>
          <w:sz w:val="24"/>
        </w:rPr>
        <w:t xml:space="preserve"> Uhr bereits hinreichend Rechnung getragen ist. </w:t>
      </w:r>
    </w:p>
    <w:p w14:paraId="77AFED5C" w14:textId="77777777" w:rsidR="005A6CD7" w:rsidRDefault="005A6CD7" w:rsidP="00C150E1">
      <w:pPr>
        <w:spacing w:line="360" w:lineRule="auto"/>
        <w:jc w:val="both"/>
        <w:rPr>
          <w:rFonts w:cs="Times New Roman"/>
          <w:sz w:val="24"/>
        </w:rPr>
      </w:pPr>
    </w:p>
    <w:p w14:paraId="3331E732" w14:textId="77777777" w:rsidR="005A6CD7" w:rsidRDefault="00C150E1" w:rsidP="00C150E1">
      <w:pPr>
        <w:spacing w:line="360" w:lineRule="auto"/>
        <w:jc w:val="both"/>
        <w:rPr>
          <w:rFonts w:cs="Times New Roman"/>
          <w:sz w:val="24"/>
        </w:rPr>
      </w:pPr>
      <w:r w:rsidRPr="00C150E1">
        <w:rPr>
          <w:rFonts w:cs="Times New Roman"/>
          <w:sz w:val="24"/>
        </w:rPr>
        <w:t xml:space="preserve">9. Es wird daher </w:t>
      </w:r>
      <w:r w:rsidRPr="005A6CD7">
        <w:rPr>
          <w:rFonts w:cs="Times New Roman"/>
          <w:b/>
          <w:sz w:val="24"/>
        </w:rPr>
        <w:t>dringend empfohlen</w:t>
      </w:r>
      <w:r w:rsidRPr="00C150E1">
        <w:rPr>
          <w:rFonts w:cs="Times New Roman"/>
          <w:sz w:val="24"/>
        </w:rPr>
        <w:t xml:space="preserve">, das Hochladen der Klausurbearbeitung möglichst frühzeitig, </w:t>
      </w:r>
      <w:r w:rsidRPr="005A6CD7">
        <w:rPr>
          <w:rFonts w:cs="Times New Roman"/>
          <w:b/>
          <w:sz w:val="24"/>
        </w:rPr>
        <w:t>spätestens um 1</w:t>
      </w:r>
      <w:r w:rsidR="005A6CD7" w:rsidRPr="005A6CD7">
        <w:rPr>
          <w:rFonts w:cs="Times New Roman"/>
          <w:b/>
          <w:sz w:val="24"/>
        </w:rPr>
        <w:t>6</w:t>
      </w:r>
      <w:r w:rsidRPr="005A6CD7">
        <w:rPr>
          <w:rFonts w:cs="Times New Roman"/>
          <w:b/>
          <w:sz w:val="24"/>
        </w:rPr>
        <w:t>.</w:t>
      </w:r>
      <w:r w:rsidR="005A6CD7" w:rsidRPr="005A6CD7">
        <w:rPr>
          <w:rFonts w:cs="Times New Roman"/>
          <w:b/>
          <w:sz w:val="24"/>
        </w:rPr>
        <w:t>00</w:t>
      </w:r>
      <w:r w:rsidRPr="005A6CD7">
        <w:rPr>
          <w:rFonts w:cs="Times New Roman"/>
          <w:b/>
          <w:sz w:val="24"/>
        </w:rPr>
        <w:t xml:space="preserve"> Uhr vorzunehmen</w:t>
      </w:r>
      <w:r w:rsidRPr="00C150E1">
        <w:rPr>
          <w:rFonts w:cs="Times New Roman"/>
          <w:sz w:val="24"/>
        </w:rPr>
        <w:t xml:space="preserve">, um notfalls bei etwaigen technischen Problemen noch rechtzeitig auf den Übertragungsweg per E-Mail ausweichen zu können. </w:t>
      </w:r>
    </w:p>
    <w:p w14:paraId="1C7F3DE9" w14:textId="77777777" w:rsidR="005A6CD7" w:rsidRDefault="005A6CD7" w:rsidP="00C150E1">
      <w:pPr>
        <w:spacing w:line="360" w:lineRule="auto"/>
        <w:jc w:val="both"/>
        <w:rPr>
          <w:rFonts w:cs="Times New Roman"/>
          <w:sz w:val="24"/>
        </w:rPr>
      </w:pPr>
    </w:p>
    <w:p w14:paraId="5876D7D4" w14:textId="77777777" w:rsidR="005A6CD7" w:rsidRDefault="00C150E1" w:rsidP="00C150E1">
      <w:pPr>
        <w:spacing w:line="360" w:lineRule="auto"/>
        <w:jc w:val="both"/>
        <w:rPr>
          <w:rFonts w:cs="Times New Roman"/>
          <w:sz w:val="24"/>
        </w:rPr>
      </w:pPr>
      <w:r w:rsidRPr="00C150E1">
        <w:rPr>
          <w:rFonts w:cs="Times New Roman"/>
          <w:sz w:val="24"/>
        </w:rPr>
        <w:t>10. Abgetippte Bearbeitungen oder Bearbeitungen ohne die verlangte Selbstständigkeitserklärung nebst Versicherung oder Bearbeitungen, die nic</w:t>
      </w:r>
      <w:r w:rsidR="00183F68">
        <w:rPr>
          <w:rFonts w:cs="Times New Roman"/>
          <w:sz w:val="24"/>
        </w:rPr>
        <w:t>ht in der Ausschlussfrist bis 16</w:t>
      </w:r>
      <w:r w:rsidRPr="00C150E1">
        <w:rPr>
          <w:rFonts w:cs="Times New Roman"/>
          <w:sz w:val="24"/>
        </w:rPr>
        <w:t>.</w:t>
      </w:r>
      <w:r w:rsidR="00183F68">
        <w:rPr>
          <w:rFonts w:cs="Times New Roman"/>
          <w:sz w:val="24"/>
        </w:rPr>
        <w:t>30</w:t>
      </w:r>
      <w:r w:rsidRPr="00C150E1">
        <w:rPr>
          <w:rFonts w:cs="Times New Roman"/>
          <w:sz w:val="24"/>
        </w:rPr>
        <w:t xml:space="preserve"> Uhr in der beschriebenen Weise eintreffen, werden nicht zur Bewertung angenommen. </w:t>
      </w:r>
    </w:p>
    <w:p w14:paraId="6242C518" w14:textId="77777777" w:rsidR="005A6CD7" w:rsidRDefault="005A6CD7" w:rsidP="00C150E1">
      <w:pPr>
        <w:spacing w:line="360" w:lineRule="auto"/>
        <w:jc w:val="both"/>
        <w:rPr>
          <w:rFonts w:cs="Times New Roman"/>
          <w:sz w:val="24"/>
        </w:rPr>
      </w:pPr>
    </w:p>
    <w:p w14:paraId="369004D5" w14:textId="70BDB6BE" w:rsidR="005A6CD7" w:rsidRDefault="00C150E1" w:rsidP="00C150E1">
      <w:pPr>
        <w:spacing w:line="360" w:lineRule="auto"/>
        <w:jc w:val="both"/>
        <w:rPr>
          <w:rFonts w:cs="Times New Roman"/>
          <w:sz w:val="24"/>
        </w:rPr>
      </w:pPr>
      <w:r w:rsidRPr="00C150E1">
        <w:rPr>
          <w:rFonts w:cs="Times New Roman"/>
          <w:sz w:val="24"/>
        </w:rPr>
        <w:lastRenderedPageBreak/>
        <w:t xml:space="preserve">11. </w:t>
      </w:r>
      <w:r w:rsidRPr="005A6CD7">
        <w:rPr>
          <w:rFonts w:cs="Times New Roman"/>
          <w:b/>
          <w:sz w:val="24"/>
        </w:rPr>
        <w:t>Hinweise und Regeln zur Zitation</w:t>
      </w:r>
      <w:r w:rsidRPr="00C150E1">
        <w:rPr>
          <w:rFonts w:cs="Times New Roman"/>
          <w:sz w:val="24"/>
        </w:rPr>
        <w:t xml:space="preserve">: An sich sind die Klausuren so konzipiert, dass Sie überhaupt nicht zitieren müssen/sollen, sondern alles </w:t>
      </w:r>
      <w:r w:rsidRPr="005A6CD7">
        <w:rPr>
          <w:rFonts w:cs="Times New Roman"/>
          <w:b/>
          <w:sz w:val="24"/>
        </w:rPr>
        <w:t>so bearbeiten, als säßen Sie im Hörsaal</w:t>
      </w:r>
      <w:r w:rsidRPr="00C150E1">
        <w:rPr>
          <w:rFonts w:cs="Times New Roman"/>
          <w:sz w:val="24"/>
        </w:rPr>
        <w:t>. Bei einer „open book“-Klausur kann Ihnen zwar nicht verboten werden, gewisse Quellen, auch zitierfähige Quellen zu konsultieren. Dafür werden Sie freilich aufgrund der Konzeption der Klausuren keine oder kaum Zeit finden. Keinesfalls empfiehlt es sich, sich auf eine solche Konsultationsmöglichkeit zu verlassen. Wenn Sie aus zitierfähigen</w:t>
      </w:r>
      <w:r w:rsidR="00C325A8">
        <w:rPr>
          <w:rFonts w:cs="Times New Roman"/>
          <w:sz w:val="24"/>
        </w:rPr>
        <w:t xml:space="preserve"> </w:t>
      </w:r>
      <w:r w:rsidRPr="00C150E1">
        <w:rPr>
          <w:rFonts w:cs="Times New Roman"/>
          <w:sz w:val="24"/>
        </w:rPr>
        <w:t xml:space="preserve">Quellen (Online-Literatur oder Bücher) wörtlich zitieren oder die Gedankenführung fremder wissenschaftlicher Werke übernehmen sollten, dann müssen Sie die aus dem </w:t>
      </w:r>
      <w:r w:rsidRPr="005A6CD7">
        <w:rPr>
          <w:rFonts w:cs="Times New Roman"/>
          <w:b/>
          <w:sz w:val="24"/>
        </w:rPr>
        <w:t>UrhG</w:t>
      </w:r>
      <w:r w:rsidR="005A6CD7">
        <w:rPr>
          <w:rFonts w:cs="Times New Roman"/>
          <w:sz w:val="24"/>
        </w:rPr>
        <w:t xml:space="preserve"> </w:t>
      </w:r>
      <w:r w:rsidRPr="00C150E1">
        <w:rPr>
          <w:rFonts w:cs="Times New Roman"/>
          <w:sz w:val="24"/>
        </w:rPr>
        <w:t xml:space="preserve">(insbesondere § 63 UrhG) und den </w:t>
      </w:r>
      <w:r w:rsidRPr="005A6CD7">
        <w:rPr>
          <w:rFonts w:cs="Times New Roman"/>
          <w:b/>
          <w:sz w:val="24"/>
        </w:rPr>
        <w:t xml:space="preserve">Grundsätzen guter wissenschaftlicher Praxis </w:t>
      </w:r>
      <w:r w:rsidRPr="00C150E1">
        <w:rPr>
          <w:rFonts w:cs="Times New Roman"/>
          <w:sz w:val="24"/>
        </w:rPr>
        <w:t>resultierenden Regeln beachten. Ausgenommen von dem Zitationsgebot sind allgemein verwendete Standarddefinitionen. Ob Sie die Quellenangaben in Klammern anbringen oder in einer Fußnote nennen, bleibt Ihnen überlassen. Empfehlenswert ist angesichts der Konzeption der Klausuren und der nur begrenzt zur Verfügung stehenden Bearbeitungszeit, "</w:t>
      </w:r>
      <w:r w:rsidRPr="005A6CD7">
        <w:rPr>
          <w:rFonts w:cs="Times New Roman"/>
          <w:b/>
          <w:sz w:val="24"/>
        </w:rPr>
        <w:t>eigenständig aus dem Kopf zu formulieren</w:t>
      </w:r>
      <w:r w:rsidRPr="00C150E1">
        <w:rPr>
          <w:rFonts w:cs="Times New Roman"/>
          <w:sz w:val="24"/>
        </w:rPr>
        <w:t xml:space="preserve">". Vorhandenes aktives, also nicht während der Klausurbearbeitung nachgeschlagenes Wissen darf nach wie vor ohne Zitat in der Klausur verwendet werden. Streng untersagt ist es, während der Klausurbearbeitung mit anderen Teilnehmenden oder Dritten zu kommunizieren. Bitte ersparen Sie uns und Ihren Kommilitoninnen und Kommilitonen umfangreiche und für alle Seiten unangenehme Plagiatskontrollen. </w:t>
      </w:r>
    </w:p>
    <w:p w14:paraId="4E16346C" w14:textId="77777777" w:rsidR="005A6CD7" w:rsidRDefault="005A6CD7" w:rsidP="00C150E1">
      <w:pPr>
        <w:spacing w:line="360" w:lineRule="auto"/>
        <w:jc w:val="both"/>
        <w:rPr>
          <w:rFonts w:cs="Times New Roman"/>
          <w:sz w:val="24"/>
        </w:rPr>
      </w:pPr>
    </w:p>
    <w:p w14:paraId="44E5F34B" w14:textId="77777777" w:rsidR="005A6CD7" w:rsidRDefault="00C150E1" w:rsidP="00C150E1">
      <w:pPr>
        <w:spacing w:line="360" w:lineRule="auto"/>
        <w:jc w:val="both"/>
        <w:rPr>
          <w:rFonts w:cs="Times New Roman"/>
          <w:sz w:val="24"/>
        </w:rPr>
      </w:pPr>
      <w:r w:rsidRPr="00C150E1">
        <w:rPr>
          <w:rFonts w:cs="Times New Roman"/>
          <w:sz w:val="24"/>
        </w:rPr>
        <w:t xml:space="preserve">Viel Erfolg bei </w:t>
      </w:r>
      <w:r w:rsidR="005A6CD7">
        <w:rPr>
          <w:rFonts w:cs="Times New Roman"/>
          <w:sz w:val="24"/>
        </w:rPr>
        <w:t>den Klausuren</w:t>
      </w:r>
      <w:r w:rsidRPr="00C150E1">
        <w:rPr>
          <w:rFonts w:cs="Times New Roman"/>
          <w:sz w:val="24"/>
        </w:rPr>
        <w:t xml:space="preserve">! </w:t>
      </w:r>
    </w:p>
    <w:p w14:paraId="44B358D7" w14:textId="77777777" w:rsidR="005A6CD7" w:rsidRDefault="005A6CD7" w:rsidP="00C150E1">
      <w:pPr>
        <w:spacing w:line="360" w:lineRule="auto"/>
        <w:jc w:val="both"/>
        <w:rPr>
          <w:rFonts w:cs="Times New Roman"/>
          <w:sz w:val="24"/>
        </w:rPr>
      </w:pPr>
    </w:p>
    <w:p w14:paraId="2F640CB8" w14:textId="77777777" w:rsidR="0085063F" w:rsidRDefault="005A6CD7" w:rsidP="00C150E1">
      <w:pPr>
        <w:spacing w:line="360" w:lineRule="auto"/>
        <w:jc w:val="both"/>
        <w:rPr>
          <w:rFonts w:cs="Times New Roman"/>
          <w:sz w:val="24"/>
        </w:rPr>
      </w:pPr>
      <w:r>
        <w:rPr>
          <w:rFonts w:cs="Times New Roman"/>
          <w:sz w:val="24"/>
        </w:rPr>
        <w:t>gez. Stoffels</w:t>
      </w:r>
    </w:p>
    <w:sectPr w:rsidR="0085063F" w:rsidSect="009B04BD">
      <w:headerReference w:type="even" r:id="rId11"/>
      <w:headerReference w:type="default" r:id="rId12"/>
      <w:footerReference w:type="even" r:id="rId13"/>
      <w:footerReference w:type="default" r:id="rId14"/>
      <w:footerReference w:type="first" r:id="rId15"/>
      <w:pgSz w:w="11906" w:h="16838" w:code="9"/>
      <w:pgMar w:top="1418" w:right="1418"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618D" w14:textId="77777777" w:rsidR="00E4624A" w:rsidRDefault="00E4624A">
      <w:r>
        <w:separator/>
      </w:r>
    </w:p>
  </w:endnote>
  <w:endnote w:type="continuationSeparator" w:id="0">
    <w:p w14:paraId="68191E99" w14:textId="77777777" w:rsidR="00E4624A" w:rsidRDefault="00E4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49CA" w14:textId="77777777" w:rsidR="00820978" w:rsidRDefault="00820978" w:rsidP="006F71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53B0F6" w14:textId="77777777" w:rsidR="00820978" w:rsidRDefault="00820978" w:rsidP="0082097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E40B" w14:textId="77777777" w:rsidR="00820978" w:rsidRDefault="00820978" w:rsidP="006F7116">
    <w:pPr>
      <w:pStyle w:val="Fuzeile"/>
      <w:framePr w:wrap="around" w:vAnchor="text" w:hAnchor="margin" w:xAlign="right" w:y="1"/>
      <w:rPr>
        <w:rStyle w:val="Seitenzahl"/>
      </w:rPr>
    </w:pPr>
  </w:p>
  <w:p w14:paraId="0CC43B30" w14:textId="77777777" w:rsidR="00820978" w:rsidRDefault="00820978" w:rsidP="00820978">
    <w:pPr>
      <w:pStyle w:val="Fuzeile"/>
      <w:ind w:right="360"/>
    </w:pPr>
    <w:r>
      <w:tab/>
    </w:r>
    <w:r>
      <w:tab/>
      <w:t xml:space="preserve">Seite </w:t>
    </w:r>
    <w:r>
      <w:fldChar w:fldCharType="begin"/>
    </w:r>
    <w:r>
      <w:instrText xml:space="preserve"> PAGE </w:instrText>
    </w:r>
    <w:r>
      <w:fldChar w:fldCharType="separate"/>
    </w:r>
    <w:r w:rsidR="009838F9">
      <w:rPr>
        <w:noProof/>
      </w:rPr>
      <w:t>4</w:t>
    </w:r>
    <w:r>
      <w:fldChar w:fldCharType="end"/>
    </w:r>
    <w:r>
      <w:t xml:space="preserve"> von </w:t>
    </w:r>
    <w:r w:rsidR="00810923">
      <w:rPr>
        <w:noProof/>
      </w:rPr>
      <w:fldChar w:fldCharType="begin"/>
    </w:r>
    <w:r w:rsidR="00810923">
      <w:rPr>
        <w:noProof/>
      </w:rPr>
      <w:instrText xml:space="preserve"> NUMPAGES </w:instrText>
    </w:r>
    <w:r w:rsidR="00810923">
      <w:rPr>
        <w:noProof/>
      </w:rPr>
      <w:fldChar w:fldCharType="separate"/>
    </w:r>
    <w:r w:rsidR="009838F9">
      <w:rPr>
        <w:noProof/>
      </w:rPr>
      <w:t>4</w:t>
    </w:r>
    <w:r w:rsidR="0081092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47DE" w14:textId="77777777" w:rsidR="00820978" w:rsidRDefault="00820978" w:rsidP="00820978">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4C2C" w14:textId="77777777" w:rsidR="00E4624A" w:rsidRDefault="00E4624A">
      <w:r>
        <w:separator/>
      </w:r>
    </w:p>
  </w:footnote>
  <w:footnote w:type="continuationSeparator" w:id="0">
    <w:p w14:paraId="536688F1" w14:textId="77777777" w:rsidR="00E4624A" w:rsidRDefault="00E46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A4F6" w14:textId="77777777" w:rsidR="00D432D1" w:rsidRDefault="00D432D1" w:rsidP="00D432D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2F4B6E" w14:textId="77777777" w:rsidR="00D432D1" w:rsidRDefault="00D432D1" w:rsidP="00D432D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F828" w14:textId="77777777" w:rsidR="005D01DD" w:rsidRDefault="005D01DD" w:rsidP="00D432D1">
    <w:pPr>
      <w:pStyle w:val="Kopfzeile"/>
      <w:ind w:right="360"/>
    </w:pPr>
  </w:p>
  <w:p w14:paraId="406F0C3E" w14:textId="77777777" w:rsidR="00CE3388" w:rsidRDefault="00CE3388" w:rsidP="00D432D1">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it-IT"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24"/>
    <w:rsid w:val="000456EA"/>
    <w:rsid w:val="0005775D"/>
    <w:rsid w:val="00066B58"/>
    <w:rsid w:val="000A59C7"/>
    <w:rsid w:val="000B1ADC"/>
    <w:rsid w:val="000B279F"/>
    <w:rsid w:val="000B3D21"/>
    <w:rsid w:val="000C0CFD"/>
    <w:rsid w:val="000C0F31"/>
    <w:rsid w:val="000C2A7E"/>
    <w:rsid w:val="000D3006"/>
    <w:rsid w:val="000D3195"/>
    <w:rsid w:val="000F0ACC"/>
    <w:rsid w:val="00150C60"/>
    <w:rsid w:val="001666F4"/>
    <w:rsid w:val="00183F68"/>
    <w:rsid w:val="0019666F"/>
    <w:rsid w:val="001B0A30"/>
    <w:rsid w:val="001D29BD"/>
    <w:rsid w:val="002153B5"/>
    <w:rsid w:val="00253C43"/>
    <w:rsid w:val="0026486C"/>
    <w:rsid w:val="002863D5"/>
    <w:rsid w:val="00294FA3"/>
    <w:rsid w:val="002C2DAD"/>
    <w:rsid w:val="002C53DE"/>
    <w:rsid w:val="002E51AE"/>
    <w:rsid w:val="0031113B"/>
    <w:rsid w:val="003126CE"/>
    <w:rsid w:val="00317503"/>
    <w:rsid w:val="00344B8E"/>
    <w:rsid w:val="00362E87"/>
    <w:rsid w:val="00375C52"/>
    <w:rsid w:val="00377147"/>
    <w:rsid w:val="003A01D4"/>
    <w:rsid w:val="003B29C0"/>
    <w:rsid w:val="003B457A"/>
    <w:rsid w:val="0041719E"/>
    <w:rsid w:val="00420A65"/>
    <w:rsid w:val="00427E2C"/>
    <w:rsid w:val="00431640"/>
    <w:rsid w:val="004410D7"/>
    <w:rsid w:val="00446DF0"/>
    <w:rsid w:val="00464F96"/>
    <w:rsid w:val="00474351"/>
    <w:rsid w:val="00485322"/>
    <w:rsid w:val="004854E8"/>
    <w:rsid w:val="004A4B1F"/>
    <w:rsid w:val="004C2563"/>
    <w:rsid w:val="0051102D"/>
    <w:rsid w:val="005A6CD7"/>
    <w:rsid w:val="005D01DD"/>
    <w:rsid w:val="0061227D"/>
    <w:rsid w:val="00635BA8"/>
    <w:rsid w:val="00673F96"/>
    <w:rsid w:val="00690F0C"/>
    <w:rsid w:val="006A0DCC"/>
    <w:rsid w:val="006C0B60"/>
    <w:rsid w:val="006F7116"/>
    <w:rsid w:val="0070204B"/>
    <w:rsid w:val="00715B60"/>
    <w:rsid w:val="00717910"/>
    <w:rsid w:val="0074390C"/>
    <w:rsid w:val="007947FC"/>
    <w:rsid w:val="007B120D"/>
    <w:rsid w:val="007C1703"/>
    <w:rsid w:val="00804EB4"/>
    <w:rsid w:val="00805637"/>
    <w:rsid w:val="00810923"/>
    <w:rsid w:val="00815427"/>
    <w:rsid w:val="00820978"/>
    <w:rsid w:val="00843667"/>
    <w:rsid w:val="008439A8"/>
    <w:rsid w:val="00847C52"/>
    <w:rsid w:val="0085063F"/>
    <w:rsid w:val="0087552C"/>
    <w:rsid w:val="008B0E41"/>
    <w:rsid w:val="008B476F"/>
    <w:rsid w:val="008C4372"/>
    <w:rsid w:val="008F595E"/>
    <w:rsid w:val="00934E3F"/>
    <w:rsid w:val="0094277B"/>
    <w:rsid w:val="00970F73"/>
    <w:rsid w:val="00974707"/>
    <w:rsid w:val="009838F9"/>
    <w:rsid w:val="009B024B"/>
    <w:rsid w:val="009B04BD"/>
    <w:rsid w:val="009C13AE"/>
    <w:rsid w:val="009D4332"/>
    <w:rsid w:val="009F2318"/>
    <w:rsid w:val="00A00120"/>
    <w:rsid w:val="00A40266"/>
    <w:rsid w:val="00A61EBC"/>
    <w:rsid w:val="00AB014A"/>
    <w:rsid w:val="00AC41D0"/>
    <w:rsid w:val="00AE1667"/>
    <w:rsid w:val="00B03B2F"/>
    <w:rsid w:val="00B631FC"/>
    <w:rsid w:val="00B711E2"/>
    <w:rsid w:val="00B839AD"/>
    <w:rsid w:val="00BB2906"/>
    <w:rsid w:val="00BB5924"/>
    <w:rsid w:val="00C150E1"/>
    <w:rsid w:val="00C325A8"/>
    <w:rsid w:val="00C32CF0"/>
    <w:rsid w:val="00C447F2"/>
    <w:rsid w:val="00C66D02"/>
    <w:rsid w:val="00C70445"/>
    <w:rsid w:val="00C707DD"/>
    <w:rsid w:val="00C81ECB"/>
    <w:rsid w:val="00C82003"/>
    <w:rsid w:val="00C9486E"/>
    <w:rsid w:val="00CB190C"/>
    <w:rsid w:val="00CB480C"/>
    <w:rsid w:val="00CE3388"/>
    <w:rsid w:val="00D270BE"/>
    <w:rsid w:val="00D31017"/>
    <w:rsid w:val="00D36D73"/>
    <w:rsid w:val="00D432D1"/>
    <w:rsid w:val="00D5044C"/>
    <w:rsid w:val="00D97FB1"/>
    <w:rsid w:val="00DA3216"/>
    <w:rsid w:val="00DA3832"/>
    <w:rsid w:val="00DB4636"/>
    <w:rsid w:val="00DD0C59"/>
    <w:rsid w:val="00E10745"/>
    <w:rsid w:val="00E25933"/>
    <w:rsid w:val="00E33542"/>
    <w:rsid w:val="00E4624A"/>
    <w:rsid w:val="00E65B5B"/>
    <w:rsid w:val="00E86FA2"/>
    <w:rsid w:val="00EA0366"/>
    <w:rsid w:val="00EB0F08"/>
    <w:rsid w:val="00F0517E"/>
    <w:rsid w:val="00F1396B"/>
    <w:rsid w:val="00F669CA"/>
    <w:rsid w:val="00F96467"/>
    <w:rsid w:val="00FC717F"/>
    <w:rsid w:val="00FD7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DF0A4"/>
  <w15:chartTrackingRefBased/>
  <w15:docId w15:val="{0B300403-B2B8-4844-8668-D713CFF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924"/>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B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B5924"/>
    <w:pPr>
      <w:tabs>
        <w:tab w:val="center" w:pos="4536"/>
        <w:tab w:val="right" w:pos="9072"/>
      </w:tabs>
    </w:pPr>
  </w:style>
  <w:style w:type="paragraph" w:styleId="Fuzeile">
    <w:name w:val="footer"/>
    <w:basedOn w:val="Standard"/>
    <w:rsid w:val="00815427"/>
    <w:pPr>
      <w:tabs>
        <w:tab w:val="center" w:pos="4536"/>
        <w:tab w:val="right" w:pos="9072"/>
      </w:tabs>
    </w:pPr>
  </w:style>
  <w:style w:type="character" w:styleId="Seitenzahl">
    <w:name w:val="page number"/>
    <w:basedOn w:val="Absatz-Standardschriftart"/>
    <w:rsid w:val="00D432D1"/>
  </w:style>
  <w:style w:type="paragraph" w:styleId="Sprechblasentext">
    <w:name w:val="Balloon Text"/>
    <w:basedOn w:val="Standard"/>
    <w:semiHidden/>
    <w:rsid w:val="0019666F"/>
    <w:rPr>
      <w:rFonts w:ascii="Tahoma" w:hAnsi="Tahoma" w:cs="Tahoma"/>
      <w:sz w:val="16"/>
      <w:szCs w:val="16"/>
    </w:rPr>
  </w:style>
  <w:style w:type="character" w:styleId="Hyperlink">
    <w:name w:val="Hyperlink"/>
    <w:basedOn w:val="Absatz-Standardschriftart"/>
    <w:rsid w:val="00C325A8"/>
    <w:rPr>
      <w:color w:val="0563C1" w:themeColor="hyperlink"/>
      <w:u w:val="single"/>
    </w:rPr>
  </w:style>
  <w:style w:type="character" w:customStyle="1" w:styleId="UnresolvedMention">
    <w:name w:val="Unresolved Mention"/>
    <w:basedOn w:val="Absatz-Standardschriftart"/>
    <w:uiPriority w:val="99"/>
    <w:semiHidden/>
    <w:unhideWhenUsed/>
    <w:rsid w:val="00C3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box.uni-heidelberg.de/d/94310c298e164028a06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heibox.uni-heidelberg.de/u/d/6e1de9dd1d1b4a808e3e/" TargetMode="External"/><Relationship Id="rId4" Type="http://schemas.openxmlformats.org/officeDocument/2006/relationships/webSettings" Target="webSettings.xml"/><Relationship Id="rId9" Type="http://schemas.openxmlformats.org/officeDocument/2006/relationships/hyperlink" Target="https://heibox.uni-heidelberg.de/u/d/9f3e192124a94fdb810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FF1C-F708-403A-94BA-25906143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lpstr>
    </vt:vector>
  </TitlesOfParts>
  <Company>JurSem</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Ulrike Zeller</dc:creator>
  <cp:keywords/>
  <cp:lastModifiedBy>Markus Stoffels</cp:lastModifiedBy>
  <cp:revision>3</cp:revision>
  <cp:lastPrinted>2020-08-20T08:25:00Z</cp:lastPrinted>
  <dcterms:created xsi:type="dcterms:W3CDTF">2020-11-06T13:39:00Z</dcterms:created>
  <dcterms:modified xsi:type="dcterms:W3CDTF">2020-11-09T12:55:00Z</dcterms:modified>
</cp:coreProperties>
</file>